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26D6" w14:textId="3A56F4C8" w:rsidR="00CF06BA" w:rsidRPr="00136E27" w:rsidRDefault="00CF06BA" w:rsidP="00136E27">
      <w:pPr>
        <w:pStyle w:val="Title"/>
        <w:jc w:val="center"/>
        <w:rPr>
          <w:sz w:val="52"/>
          <w:szCs w:val="52"/>
        </w:rPr>
      </w:pPr>
      <w:r w:rsidRPr="00CF06BA">
        <w:rPr>
          <w:sz w:val="52"/>
          <w:szCs w:val="52"/>
        </w:rPr>
        <w:t>Substantive Change Follow-up Site Visit Guide and Template</w:t>
      </w:r>
    </w:p>
    <w:p w14:paraId="02F7E904" w14:textId="77777777" w:rsidR="00CF06BA" w:rsidRDefault="00CF06BA" w:rsidP="00CF06BA">
      <w:pPr>
        <w:pStyle w:val="Heading1"/>
      </w:pPr>
      <w:r>
        <w:t>Purpose of the Visit</w:t>
      </w:r>
    </w:p>
    <w:p w14:paraId="199F18A8" w14:textId="45F50166" w:rsidR="00CF06BA" w:rsidRDefault="00CF06BA" w:rsidP="00CF06BA">
      <w:r>
        <w:t xml:space="preserve">The site visit is designed to evaluate whether the change is being implemented as presented to and approved by the Commission and in keeping with the Standards of Accreditation and related </w:t>
      </w:r>
      <w:proofErr w:type="gramStart"/>
      <w:r>
        <w:t>policies, and</w:t>
      </w:r>
      <w:proofErr w:type="gramEnd"/>
      <w:r>
        <w:t xml:space="preserve"> fulfill WSCUC and/or federally mandated requirements for a follow-up visit following such a change. A site visit to a new off-campus or international location is designed to verify that the location has the personnel, facilities, and resources described in the substantive change proposal.</w:t>
      </w:r>
    </w:p>
    <w:p w14:paraId="0781AAF1" w14:textId="7F81BCFC" w:rsidR="00CF06BA" w:rsidRDefault="00CF06BA" w:rsidP="00CF06BA">
      <w:pPr>
        <w:pStyle w:val="Heading1"/>
      </w:pPr>
      <w:r>
        <w:t xml:space="preserve">Setting </w:t>
      </w:r>
      <w:r>
        <w:t>up the Visit</w:t>
      </w:r>
    </w:p>
    <w:p w14:paraId="32D5060C" w14:textId="77CACAE2" w:rsidR="00CF06BA" w:rsidRDefault="00CF06BA" w:rsidP="00CF06BA">
      <w:r>
        <w:t xml:space="preserve">Generally, one member of the Substantive Change Committee or other designated person conducts the visit, although occasionally two people may visit the location, if necessary. The visit typically lasts one day. Reviewers are selected by WSCUC staff based on their previous work on the matter or related expertise. Whenever possible, members of the substantive change panel that reviewed the original proposal will be assigned to the visit. WSCUC staff will coordinate the date of the visit with the institution and the team.  </w:t>
      </w:r>
    </w:p>
    <w:p w14:paraId="3155D805" w14:textId="086DCFD5" w:rsidR="00CF06BA" w:rsidRDefault="00CF06BA" w:rsidP="00CF06BA">
      <w:pPr>
        <w:pStyle w:val="Heading1"/>
      </w:pPr>
      <w:r>
        <w:t xml:space="preserve">Documentation </w:t>
      </w:r>
      <w:r>
        <w:t>Provided to the Reviewer(s)</w:t>
      </w:r>
    </w:p>
    <w:p w14:paraId="454D139B" w14:textId="77777777" w:rsidR="00CF06BA" w:rsidRDefault="00CF06BA" w:rsidP="00CF06BA">
      <w:r>
        <w:t>WSCUC staff will provide the reviewer(s) with following material in advance of the visit:</w:t>
      </w:r>
    </w:p>
    <w:p w14:paraId="7B19DFE1" w14:textId="77777777" w:rsidR="00CF06BA" w:rsidRDefault="00CF06BA" w:rsidP="00CF06BA">
      <w:pPr>
        <w:pStyle w:val="ListParagraph"/>
        <w:numPr>
          <w:ilvl w:val="0"/>
          <w:numId w:val="1"/>
        </w:numPr>
      </w:pPr>
      <w:r>
        <w:t>Team roster</w:t>
      </w:r>
    </w:p>
    <w:p w14:paraId="52F21833" w14:textId="77777777" w:rsidR="00CF06BA" w:rsidRDefault="00CF06BA" w:rsidP="00CF06BA">
      <w:pPr>
        <w:pStyle w:val="ListParagraph"/>
        <w:numPr>
          <w:ilvl w:val="0"/>
          <w:numId w:val="1"/>
        </w:numPr>
      </w:pPr>
      <w:r>
        <w:t>Accreditation history</w:t>
      </w:r>
    </w:p>
    <w:p w14:paraId="39928B41" w14:textId="77777777" w:rsidR="00CF06BA" w:rsidRDefault="00CF06BA" w:rsidP="00CF06BA">
      <w:pPr>
        <w:pStyle w:val="ListParagraph"/>
        <w:numPr>
          <w:ilvl w:val="0"/>
          <w:numId w:val="1"/>
        </w:numPr>
      </w:pPr>
      <w:r>
        <w:t>Substantive or Structural Change action letter regarding this action</w:t>
      </w:r>
    </w:p>
    <w:p w14:paraId="213F791B" w14:textId="237D9CA2" w:rsidR="00CF06BA" w:rsidRDefault="00CF06BA" w:rsidP="00CF06BA">
      <w:pPr>
        <w:pStyle w:val="ListParagraph"/>
        <w:numPr>
          <w:ilvl w:val="0"/>
          <w:numId w:val="1"/>
        </w:numPr>
      </w:pPr>
      <w:r>
        <w:t xml:space="preserve">WSCUC Reimbursement Form </w:t>
      </w:r>
    </w:p>
    <w:p w14:paraId="1B15C5AC" w14:textId="2D99D17B" w:rsidR="00CF06BA" w:rsidRDefault="00CF06BA" w:rsidP="00CF06BA">
      <w:pPr>
        <w:pStyle w:val="Heading1"/>
      </w:pPr>
      <w:r>
        <w:t xml:space="preserve">The </w:t>
      </w:r>
      <w:r>
        <w:t>V</w:t>
      </w:r>
      <w:r>
        <w:t>isit</w:t>
      </w:r>
    </w:p>
    <w:p w14:paraId="7F3FF5D2" w14:textId="4692ED42" w:rsidR="00CF06BA" w:rsidRDefault="00CF06BA" w:rsidP="00CF06BA">
      <w:r>
        <w:t>The reviewer(s) will determine what meetings and other activities need to be conducted on the visit in order to evaluate the institution’s progress in implementing the change and related issues set forth in the action letter and under the Standards of Accreditation. Visit activities usually include on-site interviews, review of relevant materials and, if appropriate, classroom observations. The reviewer(s) coordinates the agenda with the Accreditation Liaison Officer of the institution in advance of the visit.</w:t>
      </w:r>
    </w:p>
    <w:p w14:paraId="53C67811" w14:textId="4CA3E4F2" w:rsidR="00CF06BA" w:rsidRDefault="00CF06BA" w:rsidP="00CF06BA">
      <w:pPr>
        <w:pStyle w:val="Heading1"/>
      </w:pPr>
      <w:r>
        <w:t xml:space="preserve">The </w:t>
      </w:r>
      <w:r>
        <w:t>Visit Report</w:t>
      </w:r>
    </w:p>
    <w:p w14:paraId="10241AE2" w14:textId="7725D24A" w:rsidR="00CF06BA" w:rsidRDefault="00CF06BA" w:rsidP="00CF06BA">
      <w:r>
        <w:t xml:space="preserve">At the end of the visit, we ask that you submit to WSCUC a brief report using the report template attached. The report is due in the WSCUC office within two weeks of the visit. Upon receipt, the report is reviewed by the WSCUC staff liaison. Once finalized, the report is sent back to the WSCUC staff and is forwarded to the institution with a letter confirming that the visit has been completed.  </w:t>
      </w:r>
    </w:p>
    <w:p w14:paraId="5428175C" w14:textId="007DDA21" w:rsidR="00CF06BA" w:rsidRDefault="00CF06BA" w:rsidP="00CF06BA">
      <w:pPr>
        <w:pStyle w:val="Heading1"/>
      </w:pPr>
      <w:r>
        <w:t xml:space="preserve">Team </w:t>
      </w:r>
      <w:r>
        <w:t>Recommendations</w:t>
      </w:r>
    </w:p>
    <w:p w14:paraId="2D6A84B5" w14:textId="04509ABC" w:rsidR="00CF06BA" w:rsidRDefault="00CF06BA" w:rsidP="00CF06BA">
      <w:r>
        <w:t xml:space="preserve">The reviewer(s) may make recommendations at the end of the report, which will be passed on to the next reviewers. The next reviewers may be the next visit team or an Interim Report Committee panel. The </w:t>
      </w:r>
      <w:r>
        <w:lastRenderedPageBreak/>
        <w:t>team will know what the next scheduled WSCUC interaction is from the documentation provided by the staff. If the reviewer(s) finds that additional or more urgent follow-up is required on matters that have implications under the Standards of Accreditation, a confidential recommendation may be made to the Commission that an Interim Report or Special Visit be requested. Reviewers that are considering making such a recommendation should consult with the assigned WSCUC staff liaison and see more detailed information about this process provided on the attached report template.</w:t>
      </w:r>
      <w:r>
        <w:br w:type="page"/>
      </w:r>
    </w:p>
    <w:p w14:paraId="226C1343" w14:textId="67D638DB" w:rsidR="00CF06BA" w:rsidRPr="00CF06BA" w:rsidRDefault="00CF06BA" w:rsidP="005119C9">
      <w:pPr>
        <w:pStyle w:val="Heading1"/>
        <w:jc w:val="center"/>
        <w:rPr>
          <w:rFonts w:eastAsia="Times New Roman"/>
        </w:rPr>
      </w:pPr>
      <w:r w:rsidRPr="00CF06BA">
        <w:rPr>
          <w:rFonts w:eastAsia="Times New Roman"/>
        </w:rPr>
        <w:lastRenderedPageBreak/>
        <w:t xml:space="preserve">Format </w:t>
      </w:r>
      <w:r>
        <w:rPr>
          <w:rFonts w:eastAsia="Times New Roman"/>
        </w:rPr>
        <w:t>o</w:t>
      </w:r>
      <w:r w:rsidRPr="00CF06BA">
        <w:rPr>
          <w:rFonts w:eastAsia="Times New Roman"/>
        </w:rPr>
        <w:t xml:space="preserve">f </w:t>
      </w:r>
      <w:r>
        <w:rPr>
          <w:rFonts w:eastAsia="Times New Roman"/>
        </w:rPr>
        <w:t>t</w:t>
      </w:r>
      <w:r w:rsidRPr="00CF06BA">
        <w:rPr>
          <w:rFonts w:eastAsia="Times New Roman"/>
        </w:rPr>
        <w:t>he Report</w:t>
      </w:r>
    </w:p>
    <w:p w14:paraId="272BBD78" w14:textId="77777777" w:rsidR="00CF06BA" w:rsidRPr="00CF06BA" w:rsidRDefault="00CF06BA" w:rsidP="00CF06BA">
      <w:pPr>
        <w:jc w:val="center"/>
        <w:rPr>
          <w:rFonts w:ascii="Times New Roman" w:eastAsia="Times New Roman" w:hAnsi="Times New Roman" w:cs="Times New Roman"/>
          <w:color w:val="auto"/>
          <w:sz w:val="24"/>
          <w:szCs w:val="24"/>
        </w:rPr>
      </w:pPr>
    </w:p>
    <w:p w14:paraId="3E5052F7" w14:textId="1EAC52B8" w:rsidR="005119C9" w:rsidRDefault="00CF06BA" w:rsidP="005119C9">
      <w:pPr>
        <w:pStyle w:val="Heading2"/>
      </w:pPr>
      <w:r w:rsidRPr="00CF06BA">
        <w:rPr>
          <w:rFonts w:eastAsia="Times New Roman"/>
        </w:rPr>
        <w:t>SECTION I</w:t>
      </w:r>
      <w:r w:rsidRPr="00CF06BA">
        <w:rPr>
          <w:rFonts w:eastAsia="Times New Roman"/>
          <w:color w:val="000000"/>
        </w:rPr>
        <w:t xml:space="preserve"> – </w:t>
      </w:r>
      <w:r w:rsidRPr="00CF06BA">
        <w:rPr>
          <w:rFonts w:eastAsia="Times New Roman"/>
        </w:rPr>
        <w:t xml:space="preserve">Overview and Context </w:t>
      </w:r>
    </w:p>
    <w:p w14:paraId="54106D0C" w14:textId="47F39CE1" w:rsidR="00CF06BA" w:rsidRPr="00CF06BA" w:rsidRDefault="005119C9" w:rsidP="00CF06BA">
      <w:r>
        <w:t>(</w:t>
      </w:r>
      <w:proofErr w:type="gramStart"/>
      <w:r w:rsidR="00CF06BA" w:rsidRPr="00CF06BA">
        <w:t>approximately</w:t>
      </w:r>
      <w:proofErr w:type="gramEnd"/>
      <w:r w:rsidR="00CF06BA" w:rsidRPr="00CF06BA">
        <w:t xml:space="preserve"> two pages)</w:t>
      </w:r>
    </w:p>
    <w:p w14:paraId="15345801" w14:textId="77777777" w:rsidR="00CF06BA" w:rsidRPr="00CF06BA" w:rsidRDefault="00CF06BA" w:rsidP="00CF06BA">
      <w:pPr>
        <w:rPr>
          <w:rFonts w:ascii="Times New Roman" w:eastAsia="Times New Roman" w:hAnsi="Times New Roman" w:cs="Times New Roman"/>
          <w:color w:val="auto"/>
          <w:sz w:val="24"/>
          <w:szCs w:val="20"/>
        </w:rPr>
      </w:pPr>
    </w:p>
    <w:p w14:paraId="1420CE65" w14:textId="77777777" w:rsidR="00CF06BA" w:rsidRPr="00CF06BA" w:rsidRDefault="00CF06BA" w:rsidP="00CF06BA">
      <w:pPr>
        <w:outlineLvl w:val="0"/>
        <w:rPr>
          <w:rFonts w:eastAsia="Times New Roman"/>
          <w:b/>
          <w:bCs/>
        </w:rPr>
      </w:pPr>
      <w:r w:rsidRPr="00CF06BA">
        <w:rPr>
          <w:rFonts w:eastAsia="Times New Roman"/>
          <w:b/>
          <w:bCs/>
        </w:rPr>
        <w:t>A. Description of Institution and the Change</w:t>
      </w:r>
    </w:p>
    <w:p w14:paraId="499ABCBA" w14:textId="77777777" w:rsidR="00CF06BA" w:rsidRPr="00CF06BA" w:rsidRDefault="00CF06BA" w:rsidP="00CF06BA">
      <w:pPr>
        <w:numPr>
          <w:ilvl w:val="0"/>
          <w:numId w:val="4"/>
        </w:numPr>
        <w:rPr>
          <w:rFonts w:eastAsia="Times New Roman"/>
        </w:rPr>
      </w:pPr>
      <w:r w:rsidRPr="00CF06BA">
        <w:rPr>
          <w:rFonts w:eastAsia="Times New Roman"/>
        </w:rPr>
        <w:t xml:space="preserve">Provide </w:t>
      </w:r>
      <w:r w:rsidRPr="00CF06BA">
        <w:rPr>
          <w:rFonts w:eastAsia="Times New Roman"/>
          <w:b/>
        </w:rPr>
        <w:t>background information</w:t>
      </w:r>
      <w:r w:rsidRPr="00CF06BA">
        <w:rPr>
          <w:rFonts w:eastAsia="Times New Roman"/>
        </w:rPr>
        <w:t xml:space="preserve"> on the mission and nature of the institution, including brief history, location(s), size, </w:t>
      </w:r>
      <w:proofErr w:type="gramStart"/>
      <w:r w:rsidRPr="00CF06BA">
        <w:rPr>
          <w:rFonts w:eastAsia="Times New Roman"/>
        </w:rPr>
        <w:t>levels</w:t>
      </w:r>
      <w:proofErr w:type="gramEnd"/>
      <w:r w:rsidRPr="00CF06BA">
        <w:rPr>
          <w:rFonts w:eastAsia="Times New Roman"/>
        </w:rPr>
        <w:t xml:space="preserve"> and kinds of degrees awarded.</w:t>
      </w:r>
    </w:p>
    <w:p w14:paraId="504702B6" w14:textId="77777777" w:rsidR="00CF06BA" w:rsidRPr="00CF06BA" w:rsidRDefault="00CF06BA" w:rsidP="00CF06BA">
      <w:pPr>
        <w:numPr>
          <w:ilvl w:val="0"/>
          <w:numId w:val="4"/>
        </w:numPr>
        <w:rPr>
          <w:rFonts w:eastAsia="Times New Roman"/>
        </w:rPr>
      </w:pPr>
      <w:r w:rsidRPr="00CF06BA">
        <w:rPr>
          <w:rFonts w:eastAsia="Times New Roman"/>
        </w:rPr>
        <w:t xml:space="preserve">Provide brief information on the institution’s </w:t>
      </w:r>
      <w:r w:rsidRPr="00CF06BA">
        <w:rPr>
          <w:rFonts w:eastAsia="Times New Roman"/>
          <w:b/>
        </w:rPr>
        <w:t>recent accreditation history</w:t>
      </w:r>
      <w:r w:rsidRPr="00CF06BA">
        <w:rPr>
          <w:rFonts w:eastAsia="Times New Roman"/>
        </w:rPr>
        <w:t xml:space="preserve"> leading up to this visit.</w:t>
      </w:r>
    </w:p>
    <w:p w14:paraId="4F3FE379" w14:textId="77777777" w:rsidR="00CF06BA" w:rsidRPr="00CF06BA" w:rsidRDefault="00CF06BA" w:rsidP="00CF06BA">
      <w:pPr>
        <w:numPr>
          <w:ilvl w:val="0"/>
          <w:numId w:val="4"/>
        </w:numPr>
        <w:rPr>
          <w:rFonts w:eastAsia="Times New Roman"/>
        </w:rPr>
      </w:pPr>
      <w:r w:rsidRPr="00CF06BA">
        <w:rPr>
          <w:rFonts w:eastAsia="Times New Roman"/>
        </w:rPr>
        <w:t xml:space="preserve">Describe the change that is the subject of this visit, including the nature of the change and the impact on the institution.  </w:t>
      </w:r>
    </w:p>
    <w:p w14:paraId="61066D40" w14:textId="77777777" w:rsidR="00CF06BA" w:rsidRPr="00CF06BA" w:rsidRDefault="00CF06BA" w:rsidP="00CF06BA">
      <w:pPr>
        <w:rPr>
          <w:rFonts w:eastAsia="Times New Roman"/>
        </w:rPr>
      </w:pPr>
    </w:p>
    <w:p w14:paraId="4E9A175A" w14:textId="77777777" w:rsidR="00CF06BA" w:rsidRPr="00CF06BA" w:rsidRDefault="00CF06BA" w:rsidP="00CF06BA">
      <w:pPr>
        <w:ind w:left="1710" w:hanging="1710"/>
        <w:rPr>
          <w:rFonts w:eastAsia="Times New Roman"/>
          <w:b/>
          <w:bCs/>
          <w:iCs/>
        </w:rPr>
      </w:pPr>
      <w:r w:rsidRPr="00CF06BA">
        <w:rPr>
          <w:rFonts w:eastAsia="Times New Roman"/>
          <w:b/>
          <w:bCs/>
        </w:rPr>
        <w:t xml:space="preserve">B.  </w:t>
      </w:r>
      <w:r w:rsidRPr="00CF06BA">
        <w:rPr>
          <w:rFonts w:eastAsia="Times New Roman"/>
          <w:b/>
          <w:bCs/>
          <w:iCs/>
        </w:rPr>
        <w:t xml:space="preserve">Description of the Team’s Review Process </w:t>
      </w:r>
    </w:p>
    <w:p w14:paraId="087EAF24" w14:textId="77777777" w:rsidR="00CF06BA" w:rsidRPr="00CF06BA" w:rsidRDefault="00CF06BA" w:rsidP="00CF06BA">
      <w:pPr>
        <w:numPr>
          <w:ilvl w:val="0"/>
          <w:numId w:val="5"/>
        </w:numPr>
        <w:rPr>
          <w:rFonts w:eastAsia="Times New Roman"/>
        </w:rPr>
      </w:pPr>
      <w:r w:rsidRPr="00CF06BA">
        <w:rPr>
          <w:rFonts w:eastAsia="Times New Roman"/>
        </w:rPr>
        <w:t>Briefly describe how the team conducted the review, with general information about the nature of the pre-visit activities and the activities that comprised the visit. The team should not append a schedule.</w:t>
      </w:r>
    </w:p>
    <w:p w14:paraId="7F11AA94" w14:textId="77777777" w:rsidR="00CF06BA" w:rsidRPr="00CF06BA" w:rsidRDefault="00CF06BA" w:rsidP="00CF06BA">
      <w:pPr>
        <w:rPr>
          <w:rFonts w:ascii="Times New Roman" w:eastAsia="Times New Roman" w:hAnsi="Times New Roman" w:cs="Times New Roman"/>
          <w:color w:val="auto"/>
          <w:sz w:val="24"/>
          <w:szCs w:val="20"/>
        </w:rPr>
      </w:pPr>
    </w:p>
    <w:p w14:paraId="63C9D9F0" w14:textId="77777777" w:rsidR="00CF06BA" w:rsidRPr="00CF06BA" w:rsidRDefault="00CF06BA" w:rsidP="00CF06BA">
      <w:r w:rsidRPr="00CF06BA">
        <w:rPr>
          <w:rStyle w:val="Heading2Char"/>
        </w:rPr>
        <w:t>SECTION II – Evaluation of the Change</w:t>
      </w:r>
      <w:r w:rsidRPr="00CF06BA">
        <w:rPr>
          <w:rStyle w:val="Heading2Char"/>
        </w:rPr>
        <w:br/>
      </w:r>
      <w:r w:rsidRPr="00CF06BA">
        <w:t>(two to five pages)</w:t>
      </w:r>
    </w:p>
    <w:p w14:paraId="51BAB4DD" w14:textId="77777777" w:rsidR="00CF06BA" w:rsidRPr="00CF06BA" w:rsidRDefault="00CF06BA" w:rsidP="00CF06BA">
      <w:pPr>
        <w:rPr>
          <w:rFonts w:ascii="Times New Roman" w:eastAsia="Times New Roman" w:hAnsi="Times New Roman" w:cs="Times New Roman"/>
          <w:b/>
          <w:bCs/>
          <w:color w:val="auto"/>
          <w:sz w:val="24"/>
          <w:szCs w:val="20"/>
        </w:rPr>
      </w:pPr>
    </w:p>
    <w:p w14:paraId="02B9529D" w14:textId="77777777" w:rsidR="00CF06BA" w:rsidRPr="00CF06BA" w:rsidRDefault="00CF06BA" w:rsidP="005119C9">
      <w:pPr>
        <w:rPr>
          <w:rFonts w:eastAsia="Times New Roman"/>
        </w:rPr>
      </w:pPr>
      <w:r w:rsidRPr="00CF06BA">
        <w:rPr>
          <w:rFonts w:eastAsia="Times New Roman"/>
        </w:rPr>
        <w:t>This section of the team report should be organized by issue or topic. Each issue should be identified, followed by:</w:t>
      </w:r>
    </w:p>
    <w:p w14:paraId="1AA2F9B9" w14:textId="77777777" w:rsidR="00CF06BA" w:rsidRPr="00CF06BA" w:rsidRDefault="00CF06BA" w:rsidP="00CF06BA">
      <w:pPr>
        <w:rPr>
          <w:rFonts w:eastAsia="Times New Roman"/>
          <w:color w:val="auto"/>
        </w:rPr>
      </w:pPr>
    </w:p>
    <w:p w14:paraId="7952F9E2" w14:textId="77777777" w:rsidR="00CF06BA" w:rsidRPr="005119C9" w:rsidRDefault="00CF06BA" w:rsidP="005119C9">
      <w:pPr>
        <w:pStyle w:val="ListParagraph"/>
        <w:numPr>
          <w:ilvl w:val="0"/>
          <w:numId w:val="5"/>
        </w:numPr>
        <w:rPr>
          <w:rFonts w:eastAsia="Times New Roman"/>
        </w:rPr>
      </w:pPr>
      <w:r w:rsidRPr="005119C9">
        <w:rPr>
          <w:rFonts w:eastAsia="Times New Roman"/>
        </w:rPr>
        <w:t>A statement of the evidence reviewed by the team on this issue.</w:t>
      </w:r>
    </w:p>
    <w:p w14:paraId="7F495579" w14:textId="77777777" w:rsidR="00CF06BA" w:rsidRPr="005119C9" w:rsidRDefault="00CF06BA" w:rsidP="005119C9">
      <w:pPr>
        <w:pStyle w:val="ListParagraph"/>
        <w:numPr>
          <w:ilvl w:val="0"/>
          <w:numId w:val="5"/>
        </w:numPr>
        <w:rPr>
          <w:rFonts w:eastAsia="Times New Roman"/>
        </w:rPr>
      </w:pPr>
      <w:r w:rsidRPr="005119C9">
        <w:rPr>
          <w:rFonts w:eastAsia="Times New Roman"/>
        </w:rPr>
        <w:t xml:space="preserve">Analysis of the effectiveness of institutional plans to address this issue.   </w:t>
      </w:r>
    </w:p>
    <w:p w14:paraId="3B610542" w14:textId="77777777" w:rsidR="00CF06BA" w:rsidRPr="005119C9" w:rsidRDefault="00CF06BA" w:rsidP="005119C9">
      <w:pPr>
        <w:pStyle w:val="ListParagraph"/>
        <w:numPr>
          <w:ilvl w:val="0"/>
          <w:numId w:val="5"/>
        </w:numPr>
        <w:rPr>
          <w:rFonts w:eastAsia="Times New Roman"/>
        </w:rPr>
      </w:pPr>
      <w:r w:rsidRPr="005119C9">
        <w:rPr>
          <w:rFonts w:eastAsia="Times New Roman"/>
        </w:rPr>
        <w:t xml:space="preserve">Findings and conclusions about this issue and the extent to which the change affects the institution’s compliance with WSCUC Standards.  </w:t>
      </w:r>
    </w:p>
    <w:p w14:paraId="14138A06" w14:textId="77777777" w:rsidR="00CF06BA" w:rsidRPr="00CF06BA" w:rsidRDefault="00CF06BA" w:rsidP="00CF06BA">
      <w:pPr>
        <w:rPr>
          <w:rFonts w:eastAsia="Times New Roman"/>
          <w:color w:val="auto"/>
        </w:rPr>
      </w:pPr>
    </w:p>
    <w:p w14:paraId="4CA2C1E0" w14:textId="77777777" w:rsidR="00CF06BA" w:rsidRPr="00CF06BA" w:rsidRDefault="00CF06BA" w:rsidP="00CF06BA">
      <w:r w:rsidRPr="00CF06BA">
        <w:t>The report should verify if the location has the personnel, facilities and resources described in the substantive change proposal.</w:t>
      </w:r>
    </w:p>
    <w:p w14:paraId="1AF482F9" w14:textId="77777777" w:rsidR="00CF06BA" w:rsidRPr="00CF06BA" w:rsidRDefault="00CF06BA" w:rsidP="005119C9"/>
    <w:p w14:paraId="315140B5" w14:textId="77777777" w:rsidR="00CF06BA" w:rsidRPr="00CF06BA" w:rsidRDefault="00CF06BA" w:rsidP="005119C9">
      <w:r w:rsidRPr="00CF06BA">
        <w:t xml:space="preserve">The institution should also identify major changes that have occurred since the change was implemented that have implications under the Standards of Accreditation. If any changes have occurred or issues have arisen that affect the institution’s functioning under the WSCUC Standards, whether or not related to the proposal, the team should report on such matters in this section.  </w:t>
      </w:r>
    </w:p>
    <w:p w14:paraId="152C26B7" w14:textId="77777777" w:rsidR="00CF06BA" w:rsidRPr="00CF06BA" w:rsidRDefault="00CF06BA" w:rsidP="00CF06BA">
      <w:pPr>
        <w:keepNext/>
        <w:numPr>
          <w:ilvl w:val="0"/>
          <w:numId w:val="6"/>
        </w:numPr>
        <w:spacing w:before="240" w:after="60"/>
        <w:outlineLvl w:val="1"/>
        <w:rPr>
          <w:rFonts w:eastAsia="MS Gothic"/>
          <w:b/>
          <w:bCs/>
          <w:iCs/>
        </w:rPr>
      </w:pPr>
      <w:bookmarkStart w:id="0" w:name="_Toc394914676"/>
      <w:r w:rsidRPr="00CF06BA">
        <w:rPr>
          <w:rFonts w:eastAsia="MS Gothic"/>
          <w:b/>
          <w:bCs/>
          <w:iCs/>
        </w:rPr>
        <w:t>Issue</w:t>
      </w:r>
      <w:proofErr w:type="gramStart"/>
      <w:r w:rsidRPr="00CF06BA">
        <w:rPr>
          <w:rFonts w:eastAsia="MS Gothic"/>
          <w:b/>
          <w:bCs/>
          <w:iCs/>
        </w:rPr>
        <w:t>:  [</w:t>
      </w:r>
      <w:proofErr w:type="gramEnd"/>
      <w:r w:rsidRPr="00CF06BA">
        <w:rPr>
          <w:rFonts w:eastAsia="MS Gothic"/>
          <w:b/>
          <w:bCs/>
          <w:iCs/>
        </w:rPr>
        <w:t>heading]</w:t>
      </w:r>
      <w:bookmarkEnd w:id="0"/>
    </w:p>
    <w:p w14:paraId="59D5EE7B" w14:textId="77777777" w:rsidR="00CF06BA" w:rsidRPr="00CF06BA" w:rsidRDefault="00CF06BA" w:rsidP="00CF06BA">
      <w:pPr>
        <w:keepNext/>
        <w:spacing w:before="240" w:after="60"/>
        <w:ind w:left="360" w:hanging="360"/>
        <w:outlineLvl w:val="1"/>
        <w:rPr>
          <w:rFonts w:eastAsia="MS Gothic"/>
          <w:b/>
          <w:bCs/>
          <w:iCs/>
        </w:rPr>
      </w:pPr>
      <w:bookmarkStart w:id="1" w:name="_Toc394914677"/>
      <w:r w:rsidRPr="00CF06BA">
        <w:rPr>
          <w:rFonts w:eastAsia="MS Gothic"/>
          <w:b/>
          <w:bCs/>
          <w:iCs/>
        </w:rPr>
        <w:t>Issue</w:t>
      </w:r>
      <w:proofErr w:type="gramStart"/>
      <w:r w:rsidRPr="00CF06BA">
        <w:rPr>
          <w:rFonts w:eastAsia="MS Gothic"/>
          <w:b/>
          <w:bCs/>
          <w:iCs/>
        </w:rPr>
        <w:t>:  [</w:t>
      </w:r>
      <w:proofErr w:type="gramEnd"/>
      <w:r w:rsidRPr="00CF06BA">
        <w:rPr>
          <w:rFonts w:eastAsia="MS Gothic"/>
          <w:b/>
          <w:bCs/>
          <w:iCs/>
        </w:rPr>
        <w:t>heading]</w:t>
      </w:r>
      <w:bookmarkEnd w:id="1"/>
    </w:p>
    <w:p w14:paraId="7F2AC0C4" w14:textId="77777777" w:rsidR="00CF06BA" w:rsidRPr="00CF06BA" w:rsidRDefault="00CF06BA" w:rsidP="00CF06BA">
      <w:pPr>
        <w:keepNext/>
        <w:spacing w:before="240" w:after="60"/>
        <w:ind w:left="360" w:hanging="360"/>
        <w:outlineLvl w:val="1"/>
        <w:rPr>
          <w:rFonts w:eastAsia="MS Gothic"/>
          <w:b/>
          <w:bCs/>
          <w:iCs/>
        </w:rPr>
      </w:pPr>
      <w:bookmarkStart w:id="2" w:name="_Toc394914678"/>
      <w:r w:rsidRPr="00CF06BA">
        <w:rPr>
          <w:rFonts w:eastAsia="MS Gothic"/>
          <w:b/>
          <w:bCs/>
          <w:iCs/>
        </w:rPr>
        <w:t>Issue</w:t>
      </w:r>
      <w:proofErr w:type="gramStart"/>
      <w:r w:rsidRPr="00CF06BA">
        <w:rPr>
          <w:rFonts w:eastAsia="MS Gothic"/>
          <w:b/>
          <w:bCs/>
          <w:iCs/>
        </w:rPr>
        <w:t>:  [</w:t>
      </w:r>
      <w:proofErr w:type="gramEnd"/>
      <w:r w:rsidRPr="00CF06BA">
        <w:rPr>
          <w:rFonts w:eastAsia="MS Gothic"/>
          <w:b/>
          <w:bCs/>
          <w:iCs/>
        </w:rPr>
        <w:t>heading]</w:t>
      </w:r>
      <w:bookmarkEnd w:id="2"/>
    </w:p>
    <w:p w14:paraId="26322879" w14:textId="77777777" w:rsidR="00CF06BA" w:rsidRPr="00CF06BA" w:rsidRDefault="00CF06BA" w:rsidP="00CF06BA">
      <w:pPr>
        <w:keepNext/>
        <w:spacing w:before="240" w:after="60"/>
        <w:ind w:left="360" w:hanging="360"/>
        <w:outlineLvl w:val="1"/>
        <w:rPr>
          <w:rFonts w:eastAsia="MS Gothic"/>
          <w:b/>
          <w:bCs/>
          <w:iCs/>
        </w:rPr>
      </w:pPr>
      <w:bookmarkStart w:id="3" w:name="_Toc394914679"/>
      <w:r w:rsidRPr="00CF06BA">
        <w:rPr>
          <w:rFonts w:eastAsia="MS Gothic"/>
          <w:b/>
          <w:bCs/>
          <w:iCs/>
        </w:rPr>
        <w:t>Other Issues Arising on the Visit [if any]</w:t>
      </w:r>
      <w:bookmarkEnd w:id="3"/>
    </w:p>
    <w:p w14:paraId="6D477ACD" w14:textId="77777777" w:rsidR="00CF06BA" w:rsidRPr="00CF06BA" w:rsidRDefault="00CF06BA" w:rsidP="00CF06BA">
      <w:pPr>
        <w:rPr>
          <w:rFonts w:ascii="Times New Roman" w:eastAsia="Times New Roman" w:hAnsi="Times New Roman" w:cs="Times New Roman"/>
          <w:b/>
          <w:color w:val="auto"/>
          <w:sz w:val="24"/>
          <w:szCs w:val="20"/>
        </w:rPr>
      </w:pPr>
    </w:p>
    <w:p w14:paraId="6A3F0A4C" w14:textId="77777777" w:rsidR="00CF06BA" w:rsidRPr="00CF06BA" w:rsidRDefault="00CF06BA" w:rsidP="00CF06BA">
      <w:pPr>
        <w:rPr>
          <w:rFonts w:ascii="Times New Roman" w:eastAsia="Times New Roman" w:hAnsi="Times New Roman" w:cs="Times New Roman"/>
          <w:iCs/>
          <w:color w:val="auto"/>
          <w:sz w:val="24"/>
          <w:szCs w:val="20"/>
        </w:rPr>
      </w:pPr>
    </w:p>
    <w:p w14:paraId="0F7B0152" w14:textId="77777777" w:rsidR="00CF06BA" w:rsidRPr="00CF06BA" w:rsidRDefault="00CF06BA" w:rsidP="005119C9">
      <w:pPr>
        <w:rPr>
          <w:rFonts w:eastAsia="Times New Roman"/>
        </w:rPr>
      </w:pPr>
      <w:r w:rsidRPr="00CF06BA">
        <w:rPr>
          <w:rStyle w:val="Heading2Char"/>
        </w:rPr>
        <w:lastRenderedPageBreak/>
        <w:t xml:space="preserve">SECTION III – Commendations and Recommendations </w:t>
      </w:r>
      <w:r w:rsidRPr="00CF06BA">
        <w:rPr>
          <w:rFonts w:eastAsia="Times New Roman"/>
          <w:b/>
        </w:rPr>
        <w:br/>
      </w:r>
      <w:r w:rsidRPr="00CF06BA">
        <w:rPr>
          <w:rFonts w:eastAsia="Times New Roman"/>
        </w:rPr>
        <w:t>(one page)</w:t>
      </w:r>
    </w:p>
    <w:p w14:paraId="7CEE55FE" w14:textId="77777777" w:rsidR="00CF06BA" w:rsidRPr="00CF06BA" w:rsidRDefault="00CF06BA" w:rsidP="005119C9">
      <w:pPr>
        <w:rPr>
          <w:rFonts w:eastAsia="Times New Roman"/>
          <w:color w:val="auto"/>
        </w:rPr>
      </w:pPr>
    </w:p>
    <w:p w14:paraId="5E65DBBF" w14:textId="77777777" w:rsidR="00CF06BA" w:rsidRPr="00CF06BA" w:rsidRDefault="00CF06BA" w:rsidP="005119C9">
      <w:pPr>
        <w:rPr>
          <w:rFonts w:eastAsia="Times New Roman"/>
          <w:color w:val="auto"/>
          <w:szCs w:val="24"/>
        </w:rPr>
      </w:pPr>
      <w:r w:rsidRPr="00CF06BA">
        <w:rPr>
          <w:rFonts w:eastAsia="Times New Roman"/>
          <w:color w:val="auto"/>
          <w:szCs w:val="24"/>
        </w:rPr>
        <w:t xml:space="preserve">This section of the report sets forth the team’s commendations and recommendations on the areas reviewed during this visit, and on any new areas of concern identified by the team. All recommendations should be supported by evidence and analysis that is set forth in Section II of the report.  Recommendations contained in Section III should concern broad and overarching areas that the team finds need to be addressed.  Other suggestions and observations that do not rise to the level of recommendations may be made in the </w:t>
      </w:r>
      <w:proofErr w:type="gramStart"/>
      <w:r w:rsidRPr="00CF06BA">
        <w:rPr>
          <w:rFonts w:eastAsia="Times New Roman"/>
          <w:color w:val="auto"/>
          <w:szCs w:val="24"/>
        </w:rPr>
        <w:t>report, but</w:t>
      </w:r>
      <w:proofErr w:type="gramEnd"/>
      <w:r w:rsidRPr="00CF06BA">
        <w:rPr>
          <w:rFonts w:eastAsia="Times New Roman"/>
          <w:color w:val="auto"/>
          <w:szCs w:val="24"/>
        </w:rPr>
        <w:t xml:space="preserve"> should not be included in this section. Each recommendation should cite one or more relevant Standard and CFR. </w:t>
      </w:r>
    </w:p>
    <w:p w14:paraId="04AC0C93" w14:textId="77777777" w:rsidR="00CF06BA" w:rsidRPr="00CF06BA" w:rsidRDefault="00CF06BA" w:rsidP="00CF06BA">
      <w:pPr>
        <w:rPr>
          <w:rFonts w:ascii="Times New Roman" w:eastAsia="Times New Roman" w:hAnsi="Times New Roman" w:cs="Times New Roman"/>
          <w:color w:val="auto"/>
          <w:sz w:val="24"/>
          <w:szCs w:val="24"/>
        </w:rPr>
      </w:pPr>
    </w:p>
    <w:p w14:paraId="576B233D" w14:textId="77777777" w:rsidR="00CF06BA" w:rsidRPr="00CF06BA" w:rsidRDefault="00CF06BA" w:rsidP="00CF06BA">
      <w:pPr>
        <w:rPr>
          <w:rFonts w:ascii="Times New Roman" w:eastAsia="Times New Roman" w:hAnsi="Times New Roman" w:cs="Times New Roman"/>
          <w:color w:val="auto"/>
          <w:sz w:val="24"/>
          <w:szCs w:val="24"/>
        </w:rPr>
      </w:pPr>
    </w:p>
    <w:p w14:paraId="4433D212" w14:textId="77777777" w:rsidR="00CF06BA" w:rsidRPr="00CF06BA" w:rsidRDefault="00CF06BA" w:rsidP="005119C9">
      <w:pPr>
        <w:pStyle w:val="Heading2"/>
        <w:rPr>
          <w:rFonts w:eastAsia="Times New Roman"/>
        </w:rPr>
      </w:pPr>
      <w:r w:rsidRPr="00CF06BA">
        <w:rPr>
          <w:rFonts w:eastAsia="Times New Roman"/>
        </w:rPr>
        <w:t>APPENDICES [if any]</w:t>
      </w:r>
    </w:p>
    <w:p w14:paraId="130EE07F" w14:textId="77777777" w:rsidR="00CF06BA" w:rsidRPr="00CF06BA" w:rsidRDefault="00CF06BA" w:rsidP="00CF06BA">
      <w:pPr>
        <w:rPr>
          <w:rFonts w:ascii="Times New Roman" w:eastAsia="Times New Roman" w:hAnsi="Times New Roman" w:cs="Times New Roman"/>
          <w:color w:val="auto"/>
          <w:sz w:val="24"/>
          <w:szCs w:val="20"/>
        </w:rPr>
      </w:pPr>
    </w:p>
    <w:p w14:paraId="3CC72774" w14:textId="77777777" w:rsidR="00CF06BA" w:rsidRPr="00CF06BA" w:rsidRDefault="00CF06BA" w:rsidP="00CF06BA">
      <w:pPr>
        <w:spacing w:after="120"/>
        <w:rPr>
          <w:rFonts w:ascii="Times New Roman" w:eastAsia="Times New Roman" w:hAnsi="Times New Roman" w:cs="Times New Roman"/>
          <w:color w:val="auto"/>
          <w:sz w:val="18"/>
          <w:szCs w:val="18"/>
        </w:rPr>
      </w:pPr>
    </w:p>
    <w:p w14:paraId="3F415346" w14:textId="77777777" w:rsidR="00CF06BA" w:rsidRPr="00CF06BA" w:rsidRDefault="00CF06BA" w:rsidP="00CF06BA">
      <w:pPr>
        <w:spacing w:after="120"/>
        <w:rPr>
          <w:rFonts w:ascii="Times New Roman" w:eastAsia="Times New Roman" w:hAnsi="Times New Roman" w:cs="Times New Roman"/>
          <w:color w:val="auto"/>
          <w:sz w:val="18"/>
          <w:szCs w:val="18"/>
        </w:rPr>
      </w:pPr>
    </w:p>
    <w:p w14:paraId="6500F33A" w14:textId="2A23A601" w:rsidR="00CF06BA" w:rsidRPr="00CF06BA" w:rsidRDefault="00CF06BA" w:rsidP="00CF06BA">
      <w:pPr>
        <w:pStyle w:val="Heading1"/>
        <w:jc w:val="center"/>
        <w:rPr>
          <w:rFonts w:eastAsia="Times New Roman"/>
        </w:rPr>
      </w:pPr>
      <w:r w:rsidRPr="00CF06BA">
        <w:rPr>
          <w:rFonts w:eastAsia="Times New Roman"/>
        </w:rPr>
        <w:br w:type="page"/>
      </w:r>
      <w:r w:rsidR="005119C9" w:rsidRPr="00CF06BA">
        <w:rPr>
          <w:rFonts w:eastAsia="Times New Roman"/>
        </w:rPr>
        <w:lastRenderedPageBreak/>
        <w:t xml:space="preserve">Drafting </w:t>
      </w:r>
      <w:r w:rsidR="005119C9">
        <w:rPr>
          <w:rFonts w:eastAsia="Times New Roman"/>
        </w:rPr>
        <w:t>t</w:t>
      </w:r>
      <w:r w:rsidR="005119C9" w:rsidRPr="00CF06BA">
        <w:rPr>
          <w:rFonts w:eastAsia="Times New Roman"/>
        </w:rPr>
        <w:t xml:space="preserve">he Body </w:t>
      </w:r>
      <w:r w:rsidR="005119C9">
        <w:rPr>
          <w:rFonts w:eastAsia="Times New Roman"/>
        </w:rPr>
        <w:t>o</w:t>
      </w:r>
      <w:r w:rsidR="005119C9" w:rsidRPr="00CF06BA">
        <w:rPr>
          <w:rFonts w:eastAsia="Times New Roman"/>
        </w:rPr>
        <w:t xml:space="preserve">f </w:t>
      </w:r>
      <w:r w:rsidR="005119C9">
        <w:rPr>
          <w:rFonts w:eastAsia="Times New Roman"/>
        </w:rPr>
        <w:t>t</w:t>
      </w:r>
      <w:r w:rsidR="005119C9" w:rsidRPr="00CF06BA">
        <w:rPr>
          <w:rFonts w:eastAsia="Times New Roman"/>
        </w:rPr>
        <w:t>he Report</w:t>
      </w:r>
    </w:p>
    <w:p w14:paraId="707FE311" w14:textId="77777777" w:rsidR="00CF06BA" w:rsidRPr="00CF06BA" w:rsidRDefault="00CF06BA" w:rsidP="00CF06BA">
      <w:pPr>
        <w:pStyle w:val="Heading2"/>
        <w:rPr>
          <w:rFonts w:eastAsia="Times New Roman"/>
        </w:rPr>
      </w:pPr>
      <w:r w:rsidRPr="00CF06BA">
        <w:rPr>
          <w:rFonts w:eastAsia="Times New Roman"/>
        </w:rPr>
        <w:t>Using the Standards of Accreditation and Core Commitments</w:t>
      </w:r>
    </w:p>
    <w:p w14:paraId="56FD1ADA" w14:textId="4B64B328" w:rsidR="00CF06BA" w:rsidRPr="00CF06BA" w:rsidRDefault="00CF06BA" w:rsidP="005119C9">
      <w:pPr>
        <w:rPr>
          <w:rFonts w:eastAsia="Times New Roman"/>
        </w:rPr>
      </w:pPr>
      <w:r w:rsidRPr="00CF06BA">
        <w:rPr>
          <w:rFonts w:eastAsia="Times New Roman"/>
        </w:rPr>
        <w:t>The Standards of Accreditation provide the warrant and framework for the team’s review and Commission action. The Standards are not intended to be applied mechanically but provide the basis for the review.</w:t>
      </w:r>
    </w:p>
    <w:p w14:paraId="46FBFB88" w14:textId="77777777" w:rsidR="00CF06BA" w:rsidRPr="00CF06BA" w:rsidRDefault="00CF06BA" w:rsidP="005119C9">
      <w:pPr>
        <w:pStyle w:val="Heading2"/>
        <w:rPr>
          <w:rFonts w:eastAsia="Times New Roman"/>
        </w:rPr>
      </w:pPr>
      <w:r w:rsidRPr="00CF06BA">
        <w:rPr>
          <w:rFonts w:eastAsia="Times New Roman"/>
        </w:rPr>
        <w:t>Citing the CFRs</w:t>
      </w:r>
    </w:p>
    <w:p w14:paraId="6C42F961" w14:textId="0D6A8B0A" w:rsidR="00CF06BA" w:rsidRPr="00CF06BA" w:rsidRDefault="00CF06BA" w:rsidP="005119C9">
      <w:pPr>
        <w:rPr>
          <w:rFonts w:eastAsia="Times New Roman"/>
        </w:rPr>
      </w:pPr>
      <w:r w:rsidRPr="00CF06BA">
        <w:rPr>
          <w:rFonts w:eastAsia="Times New Roman"/>
        </w:rPr>
        <w:t>Identify, where appropriate, the Standards and CFRs that apply to the issue the team is addressing, e.g., cite CFR 1.3 in discussing academic freedom.  The team’s recommendations need to be tied to one or more CFRs.</w:t>
      </w:r>
    </w:p>
    <w:p w14:paraId="6065E2F1" w14:textId="77777777" w:rsidR="00CF06BA" w:rsidRPr="00CF06BA" w:rsidRDefault="00CF06BA" w:rsidP="005119C9">
      <w:pPr>
        <w:pStyle w:val="Heading2"/>
        <w:rPr>
          <w:rFonts w:eastAsia="Times New Roman"/>
        </w:rPr>
      </w:pPr>
      <w:r w:rsidRPr="00CF06BA">
        <w:rPr>
          <w:rFonts w:eastAsia="Times New Roman"/>
        </w:rPr>
        <w:t>Applying the Standards and CFRs</w:t>
      </w:r>
    </w:p>
    <w:p w14:paraId="471FF2B9" w14:textId="76D49998" w:rsidR="00CF06BA" w:rsidRPr="00CF06BA" w:rsidRDefault="00CF06BA" w:rsidP="005119C9">
      <w:pPr>
        <w:rPr>
          <w:rFonts w:eastAsia="Times New Roman"/>
        </w:rPr>
      </w:pPr>
      <w:r w:rsidRPr="00CF06BA">
        <w:rPr>
          <w:rFonts w:eastAsia="Times New Roman"/>
        </w:rPr>
        <w:t>If the team believes that the institution is not in compliance with a Standard or CFR, evidence and analysis supporting this finding should be included.  However, the team should not utilize language concluding that the institution is “not in compliance,” as this determination is made by the Commission.  Likewise, reports should not state that the institution is “in compliance.”</w:t>
      </w:r>
    </w:p>
    <w:p w14:paraId="2FAF8165" w14:textId="77777777" w:rsidR="00CF06BA" w:rsidRPr="00CF06BA" w:rsidRDefault="00CF06BA" w:rsidP="005119C9">
      <w:pPr>
        <w:pStyle w:val="Heading2"/>
        <w:rPr>
          <w:rFonts w:eastAsia="Times New Roman"/>
        </w:rPr>
      </w:pPr>
      <w:r w:rsidRPr="00CF06BA">
        <w:rPr>
          <w:rFonts w:eastAsia="Times New Roman"/>
        </w:rPr>
        <w:t>Presenting Issues, Analyzing Evidence and Formulating Conclusions</w:t>
      </w:r>
    </w:p>
    <w:p w14:paraId="7B03BF87" w14:textId="77777777" w:rsidR="00CF06BA" w:rsidRPr="00CF06BA" w:rsidRDefault="00CF06BA" w:rsidP="005119C9">
      <w:pPr>
        <w:rPr>
          <w:rFonts w:eastAsia="Times New Roman"/>
        </w:rPr>
      </w:pPr>
      <w:r w:rsidRPr="00CF06BA">
        <w:rPr>
          <w:rFonts w:eastAsia="Times New Roman"/>
        </w:rPr>
        <w:t>Identify the following elements for each issue identified by the team:</w:t>
      </w:r>
    </w:p>
    <w:p w14:paraId="59D794F4" w14:textId="77777777" w:rsidR="00CF06BA" w:rsidRPr="005119C9" w:rsidRDefault="00CF06BA" w:rsidP="005119C9">
      <w:pPr>
        <w:pStyle w:val="ListParagraph"/>
        <w:numPr>
          <w:ilvl w:val="0"/>
          <w:numId w:val="10"/>
        </w:numPr>
        <w:rPr>
          <w:rFonts w:eastAsia="Times New Roman"/>
        </w:rPr>
      </w:pPr>
      <w:r w:rsidRPr="005119C9">
        <w:rPr>
          <w:rFonts w:eastAsia="Times New Roman"/>
        </w:rPr>
        <w:t xml:space="preserve">State the issue. </w:t>
      </w:r>
    </w:p>
    <w:p w14:paraId="3E7A38AC" w14:textId="77777777" w:rsidR="00CF06BA" w:rsidRPr="005119C9" w:rsidRDefault="00CF06BA" w:rsidP="005119C9">
      <w:pPr>
        <w:pStyle w:val="ListParagraph"/>
        <w:numPr>
          <w:ilvl w:val="0"/>
          <w:numId w:val="10"/>
        </w:numPr>
        <w:rPr>
          <w:rFonts w:eastAsia="Times New Roman"/>
        </w:rPr>
      </w:pPr>
      <w:r w:rsidRPr="005119C9">
        <w:rPr>
          <w:rFonts w:eastAsia="Times New Roman"/>
        </w:rPr>
        <w:t>Describe the evidence that the team reviewed in evaluating this matter.</w:t>
      </w:r>
    </w:p>
    <w:p w14:paraId="71DCE4C4" w14:textId="77777777" w:rsidR="00CF06BA" w:rsidRPr="005119C9" w:rsidRDefault="00CF06BA" w:rsidP="005119C9">
      <w:pPr>
        <w:pStyle w:val="ListParagraph"/>
        <w:numPr>
          <w:ilvl w:val="0"/>
          <w:numId w:val="10"/>
        </w:numPr>
        <w:rPr>
          <w:rFonts w:eastAsia="Times New Roman"/>
        </w:rPr>
      </w:pPr>
      <w:r w:rsidRPr="005119C9">
        <w:rPr>
          <w:rFonts w:eastAsia="Times New Roman"/>
        </w:rPr>
        <w:t>Analyze the evidence, i.e., what does the evidence show about this issue? What did the institution conclude from this evidence?</w:t>
      </w:r>
    </w:p>
    <w:p w14:paraId="56CBD7A7" w14:textId="11B4D7B8" w:rsidR="00CF06BA" w:rsidRPr="005119C9" w:rsidRDefault="00CF06BA" w:rsidP="005119C9">
      <w:pPr>
        <w:pStyle w:val="ListParagraph"/>
        <w:numPr>
          <w:ilvl w:val="0"/>
          <w:numId w:val="10"/>
        </w:numPr>
        <w:rPr>
          <w:rFonts w:eastAsia="Times New Roman"/>
        </w:rPr>
      </w:pPr>
      <w:r w:rsidRPr="005119C9">
        <w:rPr>
          <w:rFonts w:eastAsia="Times New Roman"/>
        </w:rPr>
        <w:t>State the team’s conclusions and recommendations, based on the analysis of the evidence.</w:t>
      </w:r>
    </w:p>
    <w:p w14:paraId="25CF460B" w14:textId="61C45927" w:rsidR="00CF06BA" w:rsidRPr="00CF06BA" w:rsidRDefault="00CF06BA" w:rsidP="005119C9">
      <w:pPr>
        <w:pStyle w:val="Heading2"/>
        <w:rPr>
          <w:rFonts w:eastAsia="Times New Roman"/>
        </w:rPr>
      </w:pPr>
      <w:r w:rsidRPr="00CF06BA">
        <w:rPr>
          <w:rFonts w:eastAsia="Times New Roman"/>
        </w:rPr>
        <w:t>Report Writing Guidelines</w:t>
      </w:r>
    </w:p>
    <w:p w14:paraId="1BBEE778" w14:textId="0C5BD715" w:rsidR="00CF06BA" w:rsidRPr="00CF06BA" w:rsidRDefault="00CF06BA" w:rsidP="005119C9">
      <w:pPr>
        <w:rPr>
          <w:rFonts w:eastAsia="Times New Roman"/>
        </w:rPr>
      </w:pPr>
      <w:r w:rsidRPr="00CF06BA">
        <w:rPr>
          <w:rFonts w:eastAsia="Times New Roman"/>
        </w:rPr>
        <w:t xml:space="preserve">Please review and use the Editorial </w:t>
      </w:r>
      <w:hyperlink r:id="rId8" w:history="1">
        <w:r w:rsidR="00136E27" w:rsidRPr="00136E27">
          <w:rPr>
            <w:rStyle w:val="Hyperlink"/>
            <w:rFonts w:eastAsia="Times New Roman"/>
          </w:rPr>
          <w:t>Style Guide</w:t>
        </w:r>
      </w:hyperlink>
      <w:r w:rsidR="00136E27">
        <w:rPr>
          <w:rFonts w:eastAsia="Times New Roman"/>
        </w:rPr>
        <w:t xml:space="preserve"> </w:t>
      </w:r>
      <w:r w:rsidRPr="00CF06BA">
        <w:rPr>
          <w:rFonts w:eastAsia="Times New Roman"/>
        </w:rPr>
        <w:t>for WASC Reports</w:t>
      </w:r>
      <w:r w:rsidR="00136E27">
        <w:rPr>
          <w:rFonts w:eastAsia="Times New Roman"/>
          <w:b/>
        </w:rPr>
        <w:t>.</w:t>
      </w:r>
    </w:p>
    <w:p w14:paraId="05C2A769" w14:textId="77777777" w:rsidR="00CF06BA" w:rsidRPr="00CF06BA" w:rsidRDefault="00CF06BA" w:rsidP="00CF06BA">
      <w:pPr>
        <w:rPr>
          <w:rFonts w:ascii="Times New Roman" w:eastAsia="Times New Roman" w:hAnsi="Times New Roman" w:cs="Times New Roman"/>
          <w:b/>
          <w:color w:val="auto"/>
          <w:sz w:val="24"/>
          <w:szCs w:val="20"/>
        </w:rPr>
      </w:pPr>
    </w:p>
    <w:p w14:paraId="179D1F32" w14:textId="77777777" w:rsidR="00CF06BA" w:rsidRPr="005119C9" w:rsidRDefault="00CF06BA" w:rsidP="005119C9">
      <w:pPr>
        <w:pStyle w:val="ListParagraph"/>
        <w:numPr>
          <w:ilvl w:val="0"/>
          <w:numId w:val="9"/>
        </w:numPr>
        <w:rPr>
          <w:rFonts w:eastAsia="Times New Roman"/>
          <w:b/>
        </w:rPr>
      </w:pPr>
      <w:r w:rsidRPr="005119C9">
        <w:rPr>
          <w:rFonts w:eastAsia="Times New Roman"/>
        </w:rPr>
        <w:t>Avoid using the names of personnel.</w:t>
      </w:r>
    </w:p>
    <w:p w14:paraId="01C26F8C" w14:textId="77777777" w:rsidR="00CF06BA" w:rsidRPr="005119C9" w:rsidRDefault="00CF06BA" w:rsidP="005119C9">
      <w:pPr>
        <w:pStyle w:val="ListParagraph"/>
        <w:numPr>
          <w:ilvl w:val="0"/>
          <w:numId w:val="9"/>
        </w:numPr>
        <w:rPr>
          <w:rFonts w:eastAsia="Times New Roman"/>
          <w:b/>
        </w:rPr>
      </w:pPr>
      <w:r w:rsidRPr="005119C9">
        <w:rPr>
          <w:rFonts w:eastAsia="Times New Roman"/>
        </w:rPr>
        <w:t>Use formal language tone (avoid “we/us” and “they/them”).</w:t>
      </w:r>
    </w:p>
    <w:p w14:paraId="1B3E120C" w14:textId="77777777" w:rsidR="00CF06BA" w:rsidRPr="005119C9" w:rsidRDefault="00CF06BA" w:rsidP="005119C9">
      <w:pPr>
        <w:pStyle w:val="ListParagraph"/>
        <w:numPr>
          <w:ilvl w:val="0"/>
          <w:numId w:val="9"/>
        </w:numPr>
        <w:rPr>
          <w:rFonts w:eastAsia="Times New Roman"/>
          <w:b/>
        </w:rPr>
      </w:pPr>
      <w:r w:rsidRPr="005119C9">
        <w:rPr>
          <w:rFonts w:eastAsia="Times New Roman"/>
        </w:rPr>
        <w:t>Consider multiple audiences for the report: institution, Commission, and next team.</w:t>
      </w:r>
    </w:p>
    <w:p w14:paraId="37471514" w14:textId="77777777" w:rsidR="00CF06BA" w:rsidRPr="005119C9" w:rsidRDefault="00CF06BA" w:rsidP="005119C9">
      <w:pPr>
        <w:pStyle w:val="ListParagraph"/>
        <w:numPr>
          <w:ilvl w:val="0"/>
          <w:numId w:val="9"/>
        </w:numPr>
        <w:rPr>
          <w:rFonts w:eastAsia="Times New Roman"/>
          <w:b/>
        </w:rPr>
      </w:pPr>
      <w:r w:rsidRPr="005119C9">
        <w:rPr>
          <w:rFonts w:eastAsia="Times New Roman"/>
        </w:rPr>
        <w:t>Make commendations, but don’t overdo it.</w:t>
      </w:r>
    </w:p>
    <w:p w14:paraId="234CD419" w14:textId="5491E5DA" w:rsidR="002D1734" w:rsidRPr="00136E27" w:rsidRDefault="00CF06BA" w:rsidP="00CF06BA">
      <w:pPr>
        <w:pStyle w:val="ListParagraph"/>
        <w:numPr>
          <w:ilvl w:val="0"/>
          <w:numId w:val="9"/>
        </w:numPr>
        <w:rPr>
          <w:rFonts w:eastAsia="Times New Roman"/>
          <w:b/>
        </w:rPr>
      </w:pPr>
      <w:r w:rsidRPr="005119C9">
        <w:rPr>
          <w:rFonts w:eastAsia="Times New Roman"/>
        </w:rPr>
        <w:t>Avoid prescribing solutions to challenges that you see.</w:t>
      </w:r>
    </w:p>
    <w:p w14:paraId="7C2BC23F" w14:textId="4E178B31" w:rsidR="00136E27" w:rsidRDefault="00136E27" w:rsidP="00136E27">
      <w:pPr>
        <w:pStyle w:val="ListParagraph"/>
        <w:rPr>
          <w:rFonts w:eastAsia="Times New Roman"/>
        </w:rPr>
      </w:pPr>
      <w:r>
        <w:rPr>
          <w:rFonts w:eastAsia="Times New Roman"/>
        </w:rPr>
        <w:br w:type="page"/>
      </w:r>
    </w:p>
    <w:p w14:paraId="3B90A3F5" w14:textId="77777777" w:rsidR="00136E27" w:rsidRPr="00136E27" w:rsidRDefault="00136E27" w:rsidP="00136E27">
      <w:pPr>
        <w:jc w:val="center"/>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28"/>
          <w:szCs w:val="24"/>
        </w:rPr>
        <w:lastRenderedPageBreak/>
        <w:t>(Template)</w:t>
      </w:r>
    </w:p>
    <w:p w14:paraId="36EEBB7B" w14:textId="77777777" w:rsidR="00136E27" w:rsidRPr="00136E27" w:rsidRDefault="00136E27" w:rsidP="00136E27">
      <w:pPr>
        <w:jc w:val="center"/>
        <w:rPr>
          <w:rFonts w:ascii="Times New Roman" w:eastAsia="Times New Roman" w:hAnsi="Times New Roman" w:cs="Times New Roman"/>
          <w:color w:val="auto"/>
          <w:sz w:val="24"/>
          <w:szCs w:val="24"/>
        </w:rPr>
      </w:pPr>
    </w:p>
    <w:p w14:paraId="7F9B307A" w14:textId="77777777" w:rsidR="00136E27" w:rsidRPr="00136E27" w:rsidRDefault="00136E27" w:rsidP="00136E27">
      <w:pPr>
        <w:jc w:val="center"/>
        <w:rPr>
          <w:rFonts w:ascii="Times New Roman" w:eastAsia="Times New Roman" w:hAnsi="Times New Roman" w:cs="Times New Roman"/>
          <w:color w:val="auto"/>
          <w:sz w:val="24"/>
          <w:szCs w:val="24"/>
        </w:rPr>
      </w:pPr>
    </w:p>
    <w:p w14:paraId="7F9FAD81" w14:textId="77777777" w:rsidR="00136E27" w:rsidRPr="00136E27" w:rsidRDefault="00136E27" w:rsidP="00136E27">
      <w:pPr>
        <w:jc w:val="center"/>
        <w:rPr>
          <w:rFonts w:ascii="Times New Roman" w:eastAsia="Times New Roman" w:hAnsi="Times New Roman" w:cs="Times New Roman"/>
          <w:color w:val="auto"/>
          <w:sz w:val="24"/>
          <w:szCs w:val="24"/>
        </w:rPr>
      </w:pPr>
    </w:p>
    <w:p w14:paraId="2BD0315D" w14:textId="77777777" w:rsidR="00136E27" w:rsidRPr="00136E27" w:rsidRDefault="00136E27" w:rsidP="00136E27">
      <w:pPr>
        <w:jc w:val="center"/>
        <w:rPr>
          <w:rFonts w:ascii="Times New Roman" w:eastAsia="Times New Roman" w:hAnsi="Times New Roman" w:cs="Times New Roman"/>
          <w:color w:val="auto"/>
          <w:sz w:val="24"/>
          <w:szCs w:val="24"/>
        </w:rPr>
      </w:pPr>
    </w:p>
    <w:p w14:paraId="6D028E3B" w14:textId="77777777" w:rsidR="00136E27" w:rsidRPr="00136E27" w:rsidRDefault="00136E27" w:rsidP="00136E27">
      <w:pPr>
        <w:jc w:val="center"/>
        <w:rPr>
          <w:rFonts w:ascii="Times New Roman" w:eastAsia="Times New Roman" w:hAnsi="Times New Roman" w:cs="Times New Roman"/>
          <w:color w:val="auto"/>
          <w:sz w:val="24"/>
          <w:szCs w:val="24"/>
        </w:rPr>
      </w:pPr>
    </w:p>
    <w:p w14:paraId="16175849" w14:textId="77777777" w:rsidR="00136E27" w:rsidRPr="00136E27" w:rsidRDefault="00136E27" w:rsidP="00136E27">
      <w:pPr>
        <w:jc w:val="center"/>
        <w:rPr>
          <w:rFonts w:ascii="Times New Roman" w:eastAsia="Times New Roman" w:hAnsi="Times New Roman" w:cs="Times New Roman"/>
          <w:color w:val="auto"/>
          <w:sz w:val="24"/>
          <w:szCs w:val="24"/>
        </w:rPr>
      </w:pPr>
    </w:p>
    <w:p w14:paraId="18A29CE6" w14:textId="77777777" w:rsidR="00136E27" w:rsidRPr="00136E27" w:rsidRDefault="00136E27" w:rsidP="00136E27">
      <w:pPr>
        <w:jc w:val="center"/>
        <w:outlineLvl w:val="0"/>
        <w:rPr>
          <w:rFonts w:ascii="Times New Roman" w:eastAsia="Times New Roman" w:hAnsi="Times New Roman" w:cs="Times New Roman"/>
          <w:color w:val="auto"/>
          <w:sz w:val="32"/>
          <w:szCs w:val="24"/>
        </w:rPr>
      </w:pPr>
      <w:r w:rsidRPr="00136E27">
        <w:rPr>
          <w:rFonts w:ascii="Times New Roman" w:eastAsia="Times New Roman" w:hAnsi="Times New Roman" w:cs="Times New Roman"/>
          <w:color w:val="auto"/>
          <w:sz w:val="32"/>
          <w:szCs w:val="24"/>
        </w:rPr>
        <w:t>REPORT ON THE FOLLOW-UP</w:t>
      </w:r>
    </w:p>
    <w:p w14:paraId="3169D5C2" w14:textId="77777777" w:rsidR="00136E27" w:rsidRPr="00136E27" w:rsidRDefault="00136E27" w:rsidP="00136E27">
      <w:pPr>
        <w:jc w:val="center"/>
        <w:outlineLvl w:val="0"/>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32"/>
          <w:szCs w:val="24"/>
        </w:rPr>
        <w:t xml:space="preserve">SITE VISIT </w:t>
      </w:r>
    </w:p>
    <w:p w14:paraId="443A41C7" w14:textId="77777777" w:rsidR="00136E27" w:rsidRPr="00136E27" w:rsidRDefault="00136E27" w:rsidP="00136E27">
      <w:pPr>
        <w:jc w:val="center"/>
        <w:rPr>
          <w:rFonts w:ascii="Times New Roman" w:eastAsia="Times New Roman" w:hAnsi="Times New Roman" w:cs="Times New Roman"/>
          <w:color w:val="auto"/>
          <w:sz w:val="28"/>
          <w:szCs w:val="24"/>
        </w:rPr>
      </w:pPr>
    </w:p>
    <w:p w14:paraId="09FA4204" w14:textId="77777777" w:rsidR="00136E27" w:rsidRPr="00136E27" w:rsidRDefault="00136E27" w:rsidP="00136E27">
      <w:pPr>
        <w:jc w:val="center"/>
        <w:rPr>
          <w:rFonts w:ascii="Times New Roman" w:eastAsia="Times New Roman" w:hAnsi="Times New Roman" w:cs="Times New Roman"/>
          <w:color w:val="auto"/>
          <w:sz w:val="28"/>
          <w:szCs w:val="24"/>
        </w:rPr>
      </w:pPr>
    </w:p>
    <w:p w14:paraId="60C35B4F" w14:textId="77777777" w:rsidR="00136E27" w:rsidRPr="00136E27" w:rsidRDefault="00136E27" w:rsidP="00136E27">
      <w:pPr>
        <w:jc w:val="center"/>
        <w:outlineLvl w:val="0"/>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28"/>
          <w:szCs w:val="24"/>
        </w:rPr>
        <w:t>To ___________________________________</w:t>
      </w:r>
    </w:p>
    <w:p w14:paraId="4192C6F5" w14:textId="77777777" w:rsidR="00136E27" w:rsidRPr="00136E27" w:rsidRDefault="00136E27" w:rsidP="00136E27">
      <w:pPr>
        <w:jc w:val="center"/>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28"/>
          <w:szCs w:val="24"/>
        </w:rPr>
        <w:t>(Name of Institution)</w:t>
      </w:r>
    </w:p>
    <w:p w14:paraId="36E77601" w14:textId="77777777" w:rsidR="00136E27" w:rsidRPr="00136E27" w:rsidRDefault="00136E27" w:rsidP="00136E27">
      <w:pPr>
        <w:jc w:val="center"/>
        <w:rPr>
          <w:rFonts w:ascii="Times New Roman" w:eastAsia="Times New Roman" w:hAnsi="Times New Roman" w:cs="Times New Roman"/>
          <w:color w:val="auto"/>
          <w:sz w:val="28"/>
          <w:szCs w:val="24"/>
        </w:rPr>
      </w:pPr>
    </w:p>
    <w:p w14:paraId="68A6C566" w14:textId="77777777" w:rsidR="00136E27" w:rsidRPr="00136E27" w:rsidRDefault="00136E27" w:rsidP="00136E27">
      <w:pPr>
        <w:jc w:val="center"/>
        <w:rPr>
          <w:rFonts w:ascii="Times New Roman" w:eastAsia="Times New Roman" w:hAnsi="Times New Roman" w:cs="Times New Roman"/>
          <w:color w:val="auto"/>
          <w:sz w:val="28"/>
          <w:szCs w:val="24"/>
        </w:rPr>
      </w:pPr>
    </w:p>
    <w:p w14:paraId="60EFCD5E" w14:textId="77777777" w:rsidR="00136E27" w:rsidRPr="00136E27" w:rsidRDefault="00136E27" w:rsidP="00136E27">
      <w:pPr>
        <w:jc w:val="center"/>
        <w:outlineLvl w:val="0"/>
        <w:rPr>
          <w:rFonts w:ascii="Times New Roman" w:eastAsia="Times New Roman" w:hAnsi="Times New Roman" w:cs="Times New Roman"/>
          <w:color w:val="auto"/>
          <w:sz w:val="28"/>
          <w:szCs w:val="24"/>
        </w:rPr>
      </w:pPr>
    </w:p>
    <w:p w14:paraId="6AA67DE4" w14:textId="77777777" w:rsidR="00136E27" w:rsidRPr="00136E27" w:rsidRDefault="00136E27" w:rsidP="00136E27">
      <w:pPr>
        <w:jc w:val="center"/>
        <w:outlineLvl w:val="0"/>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28"/>
          <w:szCs w:val="24"/>
        </w:rPr>
        <w:t>Type of Change</w:t>
      </w:r>
    </w:p>
    <w:p w14:paraId="10387F81" w14:textId="77777777" w:rsidR="00136E27" w:rsidRPr="00136E27" w:rsidRDefault="00136E27" w:rsidP="00136E27">
      <w:pPr>
        <w:jc w:val="center"/>
        <w:outlineLvl w:val="0"/>
        <w:rPr>
          <w:rFonts w:ascii="Times New Roman" w:eastAsia="Times New Roman" w:hAnsi="Times New Roman" w:cs="Times New Roman"/>
          <w:color w:val="auto"/>
          <w:sz w:val="28"/>
          <w:szCs w:val="24"/>
        </w:rPr>
      </w:pPr>
    </w:p>
    <w:p w14:paraId="62802C03" w14:textId="77777777" w:rsidR="00136E27" w:rsidRPr="00136E27" w:rsidRDefault="00136E27" w:rsidP="00136E27">
      <w:pPr>
        <w:jc w:val="center"/>
        <w:outlineLvl w:val="0"/>
        <w:rPr>
          <w:rFonts w:ascii="Times New Roman" w:eastAsia="Times New Roman" w:hAnsi="Times New Roman" w:cs="Times New Roman"/>
          <w:color w:val="auto"/>
          <w:sz w:val="28"/>
          <w:szCs w:val="24"/>
        </w:rPr>
      </w:pPr>
    </w:p>
    <w:p w14:paraId="6A25591C" w14:textId="77777777" w:rsidR="00136E27" w:rsidRPr="00136E27" w:rsidRDefault="00136E27" w:rsidP="00136E27">
      <w:pPr>
        <w:jc w:val="center"/>
        <w:outlineLvl w:val="0"/>
        <w:rPr>
          <w:rFonts w:ascii="Times New Roman" w:eastAsia="Times New Roman" w:hAnsi="Times New Roman" w:cs="Times New Roman"/>
          <w:color w:val="auto"/>
          <w:sz w:val="28"/>
          <w:szCs w:val="24"/>
        </w:rPr>
      </w:pPr>
    </w:p>
    <w:p w14:paraId="35D88833" w14:textId="77777777" w:rsidR="00136E27" w:rsidRPr="00136E27" w:rsidRDefault="00136E27" w:rsidP="00136E27">
      <w:pPr>
        <w:jc w:val="center"/>
        <w:outlineLvl w:val="0"/>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28"/>
          <w:szCs w:val="24"/>
        </w:rPr>
        <w:t>Date of Visit</w:t>
      </w:r>
    </w:p>
    <w:p w14:paraId="4EEDDE20" w14:textId="77777777" w:rsidR="00136E27" w:rsidRPr="00136E27" w:rsidRDefault="00136E27" w:rsidP="00136E27">
      <w:pPr>
        <w:jc w:val="center"/>
        <w:rPr>
          <w:rFonts w:ascii="Times New Roman" w:eastAsia="Times New Roman" w:hAnsi="Times New Roman" w:cs="Times New Roman"/>
          <w:color w:val="auto"/>
          <w:sz w:val="24"/>
          <w:szCs w:val="24"/>
        </w:rPr>
      </w:pPr>
    </w:p>
    <w:p w14:paraId="166F440D" w14:textId="77777777" w:rsidR="00136E27" w:rsidRPr="00136E27" w:rsidRDefault="00136E27" w:rsidP="00136E27">
      <w:pPr>
        <w:jc w:val="center"/>
        <w:rPr>
          <w:rFonts w:ascii="Times New Roman" w:eastAsia="Times New Roman" w:hAnsi="Times New Roman" w:cs="Times New Roman"/>
          <w:color w:val="auto"/>
          <w:sz w:val="24"/>
          <w:szCs w:val="24"/>
        </w:rPr>
      </w:pPr>
    </w:p>
    <w:p w14:paraId="459252B5" w14:textId="77777777" w:rsidR="00136E27" w:rsidRPr="00136E27" w:rsidRDefault="00136E27" w:rsidP="00136E27">
      <w:pPr>
        <w:jc w:val="center"/>
        <w:rPr>
          <w:rFonts w:ascii="Times New Roman" w:eastAsia="Times New Roman" w:hAnsi="Times New Roman" w:cs="Times New Roman"/>
          <w:color w:val="auto"/>
          <w:sz w:val="24"/>
          <w:szCs w:val="24"/>
        </w:rPr>
      </w:pPr>
    </w:p>
    <w:p w14:paraId="197BB522" w14:textId="77777777" w:rsidR="00136E27" w:rsidRPr="00136E27" w:rsidRDefault="00136E27" w:rsidP="00136E27">
      <w:pPr>
        <w:jc w:val="center"/>
        <w:outlineLvl w:val="0"/>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28"/>
          <w:szCs w:val="24"/>
        </w:rPr>
        <w:t>Team Roster:</w:t>
      </w:r>
    </w:p>
    <w:p w14:paraId="39E0A8DA" w14:textId="77777777" w:rsidR="00136E27" w:rsidRPr="00136E27" w:rsidRDefault="00136E27" w:rsidP="00136E27">
      <w:pPr>
        <w:jc w:val="center"/>
        <w:rPr>
          <w:rFonts w:ascii="Times New Roman" w:eastAsia="Times New Roman" w:hAnsi="Times New Roman" w:cs="Times New Roman"/>
          <w:color w:val="auto"/>
          <w:sz w:val="28"/>
          <w:szCs w:val="24"/>
        </w:rPr>
      </w:pPr>
      <w:r w:rsidRPr="00136E27">
        <w:rPr>
          <w:rFonts w:ascii="Times New Roman" w:eastAsia="Times New Roman" w:hAnsi="Times New Roman" w:cs="Times New Roman"/>
          <w:color w:val="auto"/>
          <w:sz w:val="28"/>
          <w:szCs w:val="24"/>
        </w:rPr>
        <w:t>List Names of Team Members with Titles and Institutional Affiliations</w:t>
      </w:r>
    </w:p>
    <w:p w14:paraId="7ABA8251" w14:textId="77777777" w:rsidR="00136E27" w:rsidRPr="00136E27" w:rsidRDefault="00136E27" w:rsidP="00136E27">
      <w:pPr>
        <w:jc w:val="center"/>
        <w:rPr>
          <w:rFonts w:ascii="Times New Roman" w:eastAsia="Times New Roman" w:hAnsi="Times New Roman" w:cs="Times New Roman"/>
          <w:color w:val="auto"/>
          <w:sz w:val="24"/>
          <w:szCs w:val="24"/>
        </w:rPr>
      </w:pPr>
      <w:r w:rsidRPr="00136E27">
        <w:rPr>
          <w:rFonts w:ascii="Times New Roman" w:eastAsia="Times New Roman" w:hAnsi="Times New Roman" w:cs="Times New Roman"/>
          <w:color w:val="auto"/>
          <w:sz w:val="28"/>
          <w:szCs w:val="24"/>
        </w:rPr>
        <w:t>and WSCUC Staff Liaison, if in attendance</w:t>
      </w:r>
    </w:p>
    <w:p w14:paraId="6026566F" w14:textId="77777777" w:rsidR="00136E27" w:rsidRPr="00136E27" w:rsidRDefault="00136E27" w:rsidP="00136E27">
      <w:pPr>
        <w:jc w:val="center"/>
        <w:rPr>
          <w:rFonts w:ascii="Times New Roman" w:eastAsia="Times New Roman" w:hAnsi="Times New Roman" w:cs="Times New Roman"/>
          <w:color w:val="auto"/>
          <w:sz w:val="24"/>
          <w:szCs w:val="24"/>
        </w:rPr>
      </w:pPr>
    </w:p>
    <w:p w14:paraId="39CEC7A7" w14:textId="77777777" w:rsidR="00136E27" w:rsidRPr="00136E27" w:rsidRDefault="00136E27" w:rsidP="00136E27">
      <w:pPr>
        <w:rPr>
          <w:rFonts w:ascii="Times New Roman" w:eastAsia="Times New Roman" w:hAnsi="Times New Roman" w:cs="Times New Roman"/>
          <w:color w:val="auto"/>
          <w:sz w:val="24"/>
          <w:szCs w:val="24"/>
        </w:rPr>
      </w:pPr>
    </w:p>
    <w:p w14:paraId="4CCE17A7" w14:textId="77777777" w:rsidR="00136E27" w:rsidRPr="00136E27" w:rsidRDefault="00136E27" w:rsidP="00136E27">
      <w:pPr>
        <w:jc w:val="center"/>
        <w:rPr>
          <w:rFonts w:ascii="Times New Roman" w:eastAsia="Times New Roman" w:hAnsi="Times New Roman" w:cs="Times New Roman"/>
          <w:color w:val="auto"/>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6E27" w:rsidRPr="00136E27" w14:paraId="7963BEBF" w14:textId="77777777" w:rsidTr="00943107">
        <w:tblPrEx>
          <w:tblCellMar>
            <w:top w:w="0" w:type="dxa"/>
            <w:bottom w:w="0" w:type="dxa"/>
          </w:tblCellMar>
        </w:tblPrEx>
        <w:trPr>
          <w:trHeight w:val="1718"/>
        </w:trPr>
        <w:tc>
          <w:tcPr>
            <w:tcW w:w="9576" w:type="dxa"/>
          </w:tcPr>
          <w:p w14:paraId="196E2E2C" w14:textId="77777777" w:rsidR="00136E27" w:rsidRPr="00136E27" w:rsidRDefault="00136E27" w:rsidP="00136E27">
            <w:pPr>
              <w:jc w:val="center"/>
              <w:rPr>
                <w:rFonts w:ascii="Times New Roman" w:eastAsia="Times New Roman" w:hAnsi="Times New Roman" w:cs="Times New Roman"/>
                <w:color w:val="auto"/>
                <w:sz w:val="24"/>
                <w:szCs w:val="24"/>
              </w:rPr>
            </w:pPr>
          </w:p>
          <w:p w14:paraId="32EE12EB" w14:textId="77777777" w:rsidR="00136E27" w:rsidRPr="00136E27" w:rsidRDefault="00136E27" w:rsidP="00136E27">
            <w:pPr>
              <w:jc w:val="center"/>
              <w:rPr>
                <w:rFonts w:ascii="Times New Roman" w:eastAsia="Times New Roman" w:hAnsi="Times New Roman" w:cs="Times New Roman"/>
                <w:color w:val="auto"/>
                <w:sz w:val="28"/>
                <w:szCs w:val="20"/>
              </w:rPr>
            </w:pPr>
            <w:r w:rsidRPr="00136E27">
              <w:rPr>
                <w:rFonts w:ascii="Times New Roman" w:eastAsia="Times New Roman" w:hAnsi="Times New Roman" w:cs="Times New Roman"/>
                <w:color w:val="auto"/>
                <w:sz w:val="28"/>
                <w:szCs w:val="20"/>
              </w:rPr>
              <w:t xml:space="preserve">The team conducted its review and evaluated the institution under the </w:t>
            </w:r>
          </w:p>
          <w:p w14:paraId="72589F67" w14:textId="77777777" w:rsidR="00136E27" w:rsidRPr="00136E27" w:rsidRDefault="00136E27" w:rsidP="00136E27">
            <w:pPr>
              <w:jc w:val="center"/>
              <w:rPr>
                <w:rFonts w:ascii="Times New Roman" w:eastAsia="Times New Roman" w:hAnsi="Times New Roman" w:cs="Times New Roman"/>
                <w:color w:val="auto"/>
                <w:sz w:val="28"/>
                <w:szCs w:val="20"/>
              </w:rPr>
            </w:pPr>
            <w:r w:rsidRPr="00136E27">
              <w:rPr>
                <w:rFonts w:ascii="Times New Roman" w:eastAsia="Times New Roman" w:hAnsi="Times New Roman" w:cs="Times New Roman"/>
                <w:color w:val="auto"/>
                <w:sz w:val="28"/>
                <w:szCs w:val="20"/>
              </w:rPr>
              <w:t xml:space="preserve">2013 Standards of Accreditation and prepared this report containing its collective evaluation for consideration and action by the institution and </w:t>
            </w:r>
          </w:p>
          <w:p w14:paraId="4CE8310C" w14:textId="77777777" w:rsidR="00136E27" w:rsidRPr="00136E27" w:rsidRDefault="00136E27" w:rsidP="00136E27">
            <w:pPr>
              <w:jc w:val="center"/>
              <w:rPr>
                <w:rFonts w:ascii="Times New Roman" w:eastAsia="Times New Roman" w:hAnsi="Times New Roman" w:cs="Times New Roman"/>
                <w:color w:val="auto"/>
                <w:sz w:val="28"/>
                <w:szCs w:val="20"/>
              </w:rPr>
            </w:pPr>
            <w:r w:rsidRPr="00136E27">
              <w:rPr>
                <w:rFonts w:ascii="Times New Roman" w:eastAsia="Times New Roman" w:hAnsi="Times New Roman" w:cs="Times New Roman"/>
                <w:color w:val="auto"/>
                <w:sz w:val="28"/>
                <w:szCs w:val="20"/>
              </w:rPr>
              <w:t xml:space="preserve">by the WSCUC Senior College and University Commission. </w:t>
            </w:r>
          </w:p>
          <w:p w14:paraId="02AE724E" w14:textId="77777777" w:rsidR="00136E27" w:rsidRPr="00136E27" w:rsidRDefault="00136E27" w:rsidP="00136E27">
            <w:pPr>
              <w:rPr>
                <w:rFonts w:ascii="Times New Roman" w:eastAsia="Times New Roman" w:hAnsi="Times New Roman" w:cs="Times New Roman"/>
                <w:color w:val="auto"/>
                <w:sz w:val="24"/>
                <w:szCs w:val="24"/>
              </w:rPr>
            </w:pPr>
          </w:p>
        </w:tc>
      </w:tr>
    </w:tbl>
    <w:p w14:paraId="0299B03C" w14:textId="77777777" w:rsidR="00136E27" w:rsidRPr="00136E27" w:rsidRDefault="00136E27" w:rsidP="00136E27">
      <w:pPr>
        <w:rPr>
          <w:rFonts w:ascii="Times New Roman" w:eastAsia="Times New Roman" w:hAnsi="Times New Roman" w:cs="Times New Roman"/>
          <w:color w:val="auto"/>
          <w:sz w:val="24"/>
          <w:szCs w:val="24"/>
        </w:rPr>
      </w:pPr>
    </w:p>
    <w:p w14:paraId="249AFC93" w14:textId="4AF9548F" w:rsidR="00136E27" w:rsidRDefault="00136E27" w:rsidP="00136E27">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5A2DD78D" w14:textId="77777777" w:rsidR="00136E27" w:rsidRPr="00136E27" w:rsidRDefault="00136E27" w:rsidP="00136E27">
      <w:pPr>
        <w:rPr>
          <w:rFonts w:ascii="Times New Roman" w:eastAsia="Times New Roman" w:hAnsi="Times New Roman" w:cs="Times New Roman"/>
          <w:color w:val="auto"/>
          <w:sz w:val="24"/>
          <w:szCs w:val="24"/>
        </w:rPr>
      </w:pPr>
    </w:p>
    <w:p w14:paraId="68D86359" w14:textId="77777777" w:rsidR="00136E27" w:rsidRPr="00136E27" w:rsidRDefault="00136E27" w:rsidP="00136E27">
      <w:pPr>
        <w:jc w:val="center"/>
        <w:outlineLvl w:val="0"/>
        <w:rPr>
          <w:rFonts w:ascii="Times New Roman" w:eastAsia="Times New Roman" w:hAnsi="Times New Roman" w:cs="Times New Roman"/>
          <w:b/>
          <w:color w:val="auto"/>
          <w:sz w:val="24"/>
          <w:szCs w:val="20"/>
        </w:rPr>
      </w:pPr>
      <w:r w:rsidRPr="00136E27">
        <w:rPr>
          <w:rFonts w:ascii="Times New Roman" w:eastAsia="Times New Roman" w:hAnsi="Times New Roman" w:cs="Times New Roman"/>
          <w:b/>
          <w:color w:val="auto"/>
          <w:sz w:val="24"/>
          <w:szCs w:val="20"/>
        </w:rPr>
        <w:t>TABLE OF CONTENTS</w:t>
      </w:r>
    </w:p>
    <w:p w14:paraId="50684644" w14:textId="77777777" w:rsidR="00136E27" w:rsidRPr="00136E27" w:rsidRDefault="00136E27" w:rsidP="00136E27">
      <w:pPr>
        <w:jc w:val="center"/>
        <w:rPr>
          <w:rFonts w:ascii="Times New Roman" w:eastAsia="Times New Roman" w:hAnsi="Times New Roman" w:cs="Times New Roman"/>
          <w:b/>
          <w:color w:val="auto"/>
          <w:sz w:val="24"/>
          <w:szCs w:val="20"/>
        </w:rPr>
      </w:pPr>
    </w:p>
    <w:p w14:paraId="4B5C7EFC" w14:textId="77777777" w:rsidR="00136E27" w:rsidRPr="00136E27" w:rsidRDefault="00136E27" w:rsidP="00136E27">
      <w:pPr>
        <w:tabs>
          <w:tab w:val="right" w:leader="dot" w:pos="9350"/>
        </w:tabs>
        <w:spacing w:before="120"/>
        <w:rPr>
          <w:rFonts w:ascii="Times New Roman" w:eastAsia="Times New Roman" w:hAnsi="Times New Roman" w:cs="Times New Roman"/>
          <w:noProof/>
          <w:sz w:val="24"/>
          <w:szCs w:val="24"/>
        </w:rPr>
      </w:pPr>
      <w:r w:rsidRPr="00136E27">
        <w:rPr>
          <w:rFonts w:ascii="Times New Roman" w:eastAsia="Times New Roman" w:hAnsi="Times New Roman" w:cs="Times New Roman"/>
          <w:sz w:val="24"/>
          <w:szCs w:val="24"/>
        </w:rPr>
        <w:fldChar w:fldCharType="begin"/>
      </w:r>
      <w:r w:rsidRPr="00136E27">
        <w:rPr>
          <w:rFonts w:ascii="Times New Roman" w:eastAsia="Times New Roman" w:hAnsi="Times New Roman" w:cs="Times New Roman"/>
          <w:b/>
          <w:sz w:val="24"/>
          <w:szCs w:val="24"/>
        </w:rPr>
        <w:instrText xml:space="preserve"> TOC \o "1-3" \h \z \u </w:instrText>
      </w:r>
      <w:r w:rsidRPr="00136E27">
        <w:rPr>
          <w:rFonts w:ascii="Times New Roman" w:eastAsia="Times New Roman" w:hAnsi="Times New Roman" w:cs="Times New Roman"/>
          <w:sz w:val="24"/>
          <w:szCs w:val="24"/>
        </w:rPr>
        <w:fldChar w:fldCharType="separate"/>
      </w:r>
    </w:p>
    <w:p w14:paraId="3680730C" w14:textId="77777777" w:rsidR="00136E27" w:rsidRPr="00136E27" w:rsidRDefault="00136E27" w:rsidP="00136E27">
      <w:pPr>
        <w:tabs>
          <w:tab w:val="right" w:leader="dot" w:pos="9350"/>
        </w:tabs>
        <w:spacing w:before="120"/>
        <w:rPr>
          <w:rFonts w:ascii="Times New Roman" w:eastAsia="Times New Roman" w:hAnsi="Times New Roman" w:cs="Times New Roman"/>
          <w:noProof/>
          <w:sz w:val="24"/>
          <w:szCs w:val="24"/>
        </w:rPr>
      </w:pPr>
      <w:hyperlink w:anchor="_Toc394914672" w:history="1">
        <w:r w:rsidRPr="00136E27">
          <w:rPr>
            <w:rFonts w:ascii="Times New Roman" w:eastAsia="Times New Roman" w:hAnsi="Times New Roman" w:cs="Times New Roman"/>
            <w:b/>
            <w:noProof/>
            <w:sz w:val="24"/>
            <w:szCs w:val="24"/>
          </w:rPr>
          <w:t>SECTION I. Overview and Context</w:t>
        </w:r>
        <w:r w:rsidRPr="00136E27">
          <w:rPr>
            <w:rFonts w:ascii="Times New Roman" w:eastAsia="Times New Roman" w:hAnsi="Times New Roman" w:cs="Times New Roman"/>
            <w:b/>
            <w:noProof/>
            <w:webHidden/>
            <w:sz w:val="24"/>
            <w:szCs w:val="24"/>
          </w:rPr>
          <w:tab/>
        </w:r>
      </w:hyperlink>
    </w:p>
    <w:p w14:paraId="78CA639B" w14:textId="77777777" w:rsidR="00136E27" w:rsidRPr="00136E27" w:rsidRDefault="00136E27" w:rsidP="00136E27">
      <w:pPr>
        <w:tabs>
          <w:tab w:val="left" w:pos="720"/>
          <w:tab w:val="right" w:leader="dot" w:pos="9350"/>
        </w:tabs>
        <w:ind w:left="240"/>
        <w:rPr>
          <w:rFonts w:ascii="Times New Roman" w:eastAsia="Times New Roman" w:hAnsi="Times New Roman" w:cs="Times New Roman"/>
          <w:noProof/>
          <w:sz w:val="24"/>
          <w:szCs w:val="24"/>
        </w:rPr>
      </w:pPr>
      <w:hyperlink w:anchor="_Toc394914673" w:history="1">
        <w:r w:rsidRPr="00136E27">
          <w:rPr>
            <w:rFonts w:ascii="Times New Roman" w:eastAsia="Times New Roman" w:hAnsi="Times New Roman" w:cs="Times New Roman"/>
            <w:noProof/>
            <w:sz w:val="24"/>
            <w:szCs w:val="24"/>
          </w:rPr>
          <w:t>A.</w:t>
        </w:r>
        <w:r w:rsidRPr="00136E27">
          <w:rPr>
            <w:rFonts w:ascii="Times New Roman" w:eastAsia="Times New Roman" w:hAnsi="Times New Roman" w:cs="Times New Roman"/>
            <w:noProof/>
            <w:sz w:val="24"/>
            <w:szCs w:val="24"/>
          </w:rPr>
          <w:tab/>
          <w:t>Description of the Institution and the Proposed Change</w:t>
        </w:r>
        <w:r w:rsidRPr="00136E27">
          <w:rPr>
            <w:rFonts w:ascii="Times New Roman" w:eastAsia="Times New Roman" w:hAnsi="Times New Roman" w:cs="Times New Roman"/>
            <w:noProof/>
            <w:webHidden/>
            <w:sz w:val="24"/>
            <w:szCs w:val="24"/>
          </w:rPr>
          <w:tab/>
        </w:r>
      </w:hyperlink>
    </w:p>
    <w:p w14:paraId="075C1FC2" w14:textId="77777777" w:rsidR="00136E27" w:rsidRPr="00136E27" w:rsidRDefault="00136E27" w:rsidP="00136E27">
      <w:pPr>
        <w:tabs>
          <w:tab w:val="left" w:pos="720"/>
          <w:tab w:val="right" w:leader="dot" w:pos="9350"/>
        </w:tabs>
        <w:ind w:left="240"/>
        <w:rPr>
          <w:rFonts w:ascii="Times New Roman" w:eastAsia="Times New Roman" w:hAnsi="Times New Roman" w:cs="Times New Roman"/>
          <w:noProof/>
          <w:sz w:val="24"/>
          <w:szCs w:val="24"/>
        </w:rPr>
      </w:pPr>
      <w:hyperlink w:anchor="_Toc394914674" w:history="1">
        <w:r w:rsidRPr="00136E27">
          <w:rPr>
            <w:rFonts w:ascii="Times New Roman" w:eastAsia="Times New Roman" w:hAnsi="Times New Roman" w:cs="Times New Roman"/>
            <w:noProof/>
            <w:sz w:val="24"/>
            <w:szCs w:val="24"/>
          </w:rPr>
          <w:t>B.</w:t>
        </w:r>
        <w:r w:rsidRPr="00136E27">
          <w:rPr>
            <w:rFonts w:ascii="Times New Roman" w:eastAsia="Times New Roman" w:hAnsi="Times New Roman" w:cs="Times New Roman"/>
            <w:noProof/>
            <w:sz w:val="24"/>
            <w:szCs w:val="24"/>
          </w:rPr>
          <w:tab/>
          <w:t>Description of the Team’s Review Process</w:t>
        </w:r>
        <w:r w:rsidRPr="00136E27">
          <w:rPr>
            <w:rFonts w:ascii="Times New Roman" w:eastAsia="Times New Roman" w:hAnsi="Times New Roman" w:cs="Times New Roman"/>
            <w:noProof/>
            <w:webHidden/>
            <w:sz w:val="24"/>
            <w:szCs w:val="24"/>
          </w:rPr>
          <w:tab/>
        </w:r>
      </w:hyperlink>
    </w:p>
    <w:p w14:paraId="743AFF0F" w14:textId="77777777" w:rsidR="00136E27" w:rsidRPr="00136E27" w:rsidRDefault="00136E27" w:rsidP="00136E27">
      <w:pPr>
        <w:tabs>
          <w:tab w:val="right" w:leader="dot" w:pos="9350"/>
        </w:tabs>
        <w:spacing w:before="120"/>
        <w:rPr>
          <w:rFonts w:ascii="Times New Roman" w:eastAsia="Times New Roman" w:hAnsi="Times New Roman" w:cs="Times New Roman"/>
          <w:b/>
          <w:noProof/>
          <w:sz w:val="24"/>
          <w:szCs w:val="24"/>
        </w:rPr>
      </w:pPr>
    </w:p>
    <w:p w14:paraId="1657DB63" w14:textId="77777777" w:rsidR="00136E27" w:rsidRPr="00136E27" w:rsidRDefault="00136E27" w:rsidP="00136E27">
      <w:pPr>
        <w:tabs>
          <w:tab w:val="right" w:leader="dot" w:pos="9350"/>
        </w:tabs>
        <w:spacing w:before="120"/>
        <w:rPr>
          <w:rFonts w:ascii="Times New Roman" w:eastAsia="Times New Roman" w:hAnsi="Times New Roman" w:cs="Times New Roman"/>
          <w:noProof/>
          <w:sz w:val="24"/>
          <w:szCs w:val="24"/>
        </w:rPr>
      </w:pPr>
      <w:hyperlink w:anchor="_Toc394914675" w:history="1">
        <w:r w:rsidRPr="00136E27">
          <w:rPr>
            <w:rFonts w:ascii="Times New Roman" w:eastAsia="Times New Roman" w:hAnsi="Times New Roman" w:cs="Times New Roman"/>
            <w:b/>
            <w:noProof/>
            <w:sz w:val="24"/>
            <w:szCs w:val="24"/>
          </w:rPr>
          <w:t>SECTION II.  Evalua</w:t>
        </w:r>
        <w:r w:rsidRPr="00136E27">
          <w:rPr>
            <w:rFonts w:ascii="Times New Roman" w:eastAsia="Times New Roman" w:hAnsi="Times New Roman" w:cs="Times New Roman"/>
            <w:b/>
            <w:noProof/>
            <w:sz w:val="24"/>
            <w:szCs w:val="24"/>
          </w:rPr>
          <w:t>t</w:t>
        </w:r>
        <w:r w:rsidRPr="00136E27">
          <w:rPr>
            <w:rFonts w:ascii="Times New Roman" w:eastAsia="Times New Roman" w:hAnsi="Times New Roman" w:cs="Times New Roman"/>
            <w:b/>
            <w:noProof/>
            <w:sz w:val="24"/>
            <w:szCs w:val="24"/>
          </w:rPr>
          <w:t>ion of the Change</w:t>
        </w:r>
        <w:r w:rsidRPr="00136E27">
          <w:rPr>
            <w:rFonts w:ascii="Times New Roman" w:eastAsia="Times New Roman" w:hAnsi="Times New Roman" w:cs="Times New Roman"/>
            <w:b/>
            <w:noProof/>
            <w:webHidden/>
            <w:sz w:val="24"/>
            <w:szCs w:val="24"/>
          </w:rPr>
          <w:tab/>
        </w:r>
      </w:hyperlink>
    </w:p>
    <w:p w14:paraId="43881F09" w14:textId="77777777" w:rsidR="00136E27" w:rsidRPr="00136E27" w:rsidRDefault="00136E27" w:rsidP="00136E27">
      <w:pPr>
        <w:tabs>
          <w:tab w:val="left" w:pos="720"/>
          <w:tab w:val="right" w:leader="dot" w:pos="9350"/>
        </w:tabs>
        <w:ind w:left="240"/>
        <w:rPr>
          <w:rFonts w:ascii="Times New Roman" w:eastAsia="Times New Roman" w:hAnsi="Times New Roman" w:cs="Times New Roman"/>
          <w:noProof/>
          <w:sz w:val="24"/>
          <w:szCs w:val="24"/>
        </w:rPr>
      </w:pPr>
      <w:hyperlink w:anchor="_Toc394914676" w:history="1">
        <w:r w:rsidRPr="00136E27">
          <w:rPr>
            <w:rFonts w:ascii="Times New Roman" w:eastAsia="Times New Roman" w:hAnsi="Times New Roman" w:cs="Times New Roman"/>
            <w:noProof/>
            <w:sz w:val="24"/>
            <w:szCs w:val="24"/>
          </w:rPr>
          <w:t>A.</w:t>
        </w:r>
        <w:r w:rsidRPr="00136E27">
          <w:rPr>
            <w:rFonts w:ascii="Times New Roman" w:eastAsia="Times New Roman" w:hAnsi="Times New Roman" w:cs="Times New Roman"/>
            <w:noProof/>
            <w:sz w:val="24"/>
            <w:szCs w:val="24"/>
          </w:rPr>
          <w:tab/>
          <w:t>Issue:  [heading]</w:t>
        </w:r>
        <w:r w:rsidRPr="00136E27">
          <w:rPr>
            <w:rFonts w:ascii="Times New Roman" w:eastAsia="Times New Roman" w:hAnsi="Times New Roman" w:cs="Times New Roman"/>
            <w:noProof/>
            <w:webHidden/>
            <w:sz w:val="24"/>
            <w:szCs w:val="24"/>
          </w:rPr>
          <w:tab/>
        </w:r>
      </w:hyperlink>
    </w:p>
    <w:p w14:paraId="581B6D57" w14:textId="77777777" w:rsidR="00136E27" w:rsidRPr="00136E27" w:rsidRDefault="00136E27" w:rsidP="00136E27">
      <w:pPr>
        <w:tabs>
          <w:tab w:val="left" w:pos="720"/>
          <w:tab w:val="right" w:leader="dot" w:pos="9350"/>
        </w:tabs>
        <w:ind w:left="240"/>
        <w:rPr>
          <w:rFonts w:ascii="Times New Roman" w:eastAsia="Times New Roman" w:hAnsi="Times New Roman" w:cs="Times New Roman"/>
          <w:noProof/>
          <w:sz w:val="24"/>
          <w:szCs w:val="24"/>
        </w:rPr>
      </w:pPr>
      <w:hyperlink w:anchor="_Toc394914677" w:history="1">
        <w:r w:rsidRPr="00136E27">
          <w:rPr>
            <w:rFonts w:ascii="Times New Roman" w:eastAsia="Times New Roman" w:hAnsi="Times New Roman" w:cs="Times New Roman"/>
            <w:noProof/>
            <w:sz w:val="24"/>
            <w:szCs w:val="24"/>
          </w:rPr>
          <w:t>B.</w:t>
        </w:r>
        <w:r w:rsidRPr="00136E27">
          <w:rPr>
            <w:rFonts w:ascii="Times New Roman" w:eastAsia="Times New Roman" w:hAnsi="Times New Roman" w:cs="Times New Roman"/>
            <w:noProof/>
            <w:sz w:val="24"/>
            <w:szCs w:val="24"/>
          </w:rPr>
          <w:tab/>
          <w:t>Issue:  [heading]</w:t>
        </w:r>
        <w:r w:rsidRPr="00136E27">
          <w:rPr>
            <w:rFonts w:ascii="Times New Roman" w:eastAsia="Times New Roman" w:hAnsi="Times New Roman" w:cs="Times New Roman"/>
            <w:noProof/>
            <w:webHidden/>
            <w:sz w:val="24"/>
            <w:szCs w:val="24"/>
          </w:rPr>
          <w:tab/>
        </w:r>
      </w:hyperlink>
    </w:p>
    <w:p w14:paraId="2F3E90FA" w14:textId="77777777" w:rsidR="00136E27" w:rsidRPr="00136E27" w:rsidRDefault="00136E27" w:rsidP="00136E27">
      <w:pPr>
        <w:tabs>
          <w:tab w:val="left" w:pos="720"/>
          <w:tab w:val="right" w:leader="dot" w:pos="9350"/>
        </w:tabs>
        <w:ind w:left="240"/>
        <w:rPr>
          <w:rFonts w:ascii="Times New Roman" w:eastAsia="Times New Roman" w:hAnsi="Times New Roman" w:cs="Times New Roman"/>
          <w:noProof/>
          <w:sz w:val="24"/>
          <w:szCs w:val="24"/>
        </w:rPr>
      </w:pPr>
      <w:hyperlink w:anchor="_Toc394914678" w:history="1">
        <w:r w:rsidRPr="00136E27">
          <w:rPr>
            <w:rFonts w:ascii="Times New Roman" w:eastAsia="Times New Roman" w:hAnsi="Times New Roman" w:cs="Times New Roman"/>
            <w:noProof/>
            <w:sz w:val="24"/>
            <w:szCs w:val="24"/>
          </w:rPr>
          <w:t>C.</w:t>
        </w:r>
        <w:r w:rsidRPr="00136E27">
          <w:rPr>
            <w:rFonts w:ascii="Times New Roman" w:eastAsia="Times New Roman" w:hAnsi="Times New Roman" w:cs="Times New Roman"/>
            <w:noProof/>
            <w:sz w:val="24"/>
            <w:szCs w:val="24"/>
          </w:rPr>
          <w:tab/>
          <w:t>Issue:  [heading]</w:t>
        </w:r>
        <w:r w:rsidRPr="00136E27">
          <w:rPr>
            <w:rFonts w:ascii="Times New Roman" w:eastAsia="Times New Roman" w:hAnsi="Times New Roman" w:cs="Times New Roman"/>
            <w:noProof/>
            <w:webHidden/>
            <w:sz w:val="24"/>
            <w:szCs w:val="24"/>
          </w:rPr>
          <w:tab/>
        </w:r>
      </w:hyperlink>
    </w:p>
    <w:p w14:paraId="0E4C8FA7" w14:textId="77777777" w:rsidR="00136E27" w:rsidRPr="00136E27" w:rsidRDefault="00136E27" w:rsidP="00136E27">
      <w:pPr>
        <w:tabs>
          <w:tab w:val="left" w:pos="720"/>
          <w:tab w:val="right" w:leader="dot" w:pos="9350"/>
        </w:tabs>
        <w:ind w:left="240"/>
        <w:rPr>
          <w:rFonts w:ascii="Times New Roman" w:eastAsia="Times New Roman" w:hAnsi="Times New Roman" w:cs="Times New Roman"/>
          <w:noProof/>
          <w:sz w:val="24"/>
          <w:szCs w:val="24"/>
        </w:rPr>
      </w:pPr>
      <w:hyperlink w:anchor="_Toc394914679" w:history="1">
        <w:r w:rsidRPr="00136E27">
          <w:rPr>
            <w:rFonts w:ascii="Times New Roman" w:eastAsia="Times New Roman" w:hAnsi="Times New Roman" w:cs="Times New Roman"/>
            <w:noProof/>
            <w:sz w:val="24"/>
            <w:szCs w:val="24"/>
          </w:rPr>
          <w:t>D.</w:t>
        </w:r>
        <w:r w:rsidRPr="00136E27">
          <w:rPr>
            <w:rFonts w:ascii="Times New Roman" w:eastAsia="Times New Roman" w:hAnsi="Times New Roman" w:cs="Times New Roman"/>
            <w:noProof/>
            <w:sz w:val="24"/>
            <w:szCs w:val="24"/>
          </w:rPr>
          <w:tab/>
          <w:t>Other Issues Arising on the Visit [if any]</w:t>
        </w:r>
        <w:r w:rsidRPr="00136E27">
          <w:rPr>
            <w:rFonts w:ascii="Times New Roman" w:eastAsia="Times New Roman" w:hAnsi="Times New Roman" w:cs="Times New Roman"/>
            <w:noProof/>
            <w:webHidden/>
            <w:sz w:val="24"/>
            <w:szCs w:val="24"/>
          </w:rPr>
          <w:tab/>
        </w:r>
      </w:hyperlink>
    </w:p>
    <w:p w14:paraId="2A2FC26D" w14:textId="77777777" w:rsidR="00136E27" w:rsidRPr="00136E27" w:rsidRDefault="00136E27" w:rsidP="00136E27">
      <w:pPr>
        <w:tabs>
          <w:tab w:val="right" w:leader="dot" w:pos="9350"/>
        </w:tabs>
        <w:spacing w:before="120"/>
        <w:rPr>
          <w:rFonts w:ascii="Times New Roman" w:eastAsia="Times New Roman" w:hAnsi="Times New Roman" w:cs="Times New Roman"/>
          <w:b/>
          <w:noProof/>
          <w:sz w:val="24"/>
          <w:szCs w:val="24"/>
        </w:rPr>
      </w:pPr>
    </w:p>
    <w:p w14:paraId="05429163" w14:textId="77777777" w:rsidR="00136E27" w:rsidRPr="00136E27" w:rsidRDefault="00136E27" w:rsidP="00136E27">
      <w:pPr>
        <w:tabs>
          <w:tab w:val="right" w:leader="dot" w:pos="9350"/>
        </w:tabs>
        <w:spacing w:before="120"/>
        <w:rPr>
          <w:rFonts w:ascii="Times New Roman" w:eastAsia="Times New Roman" w:hAnsi="Times New Roman" w:cs="Times New Roman"/>
          <w:noProof/>
          <w:sz w:val="24"/>
          <w:szCs w:val="24"/>
        </w:rPr>
      </w:pPr>
      <w:hyperlink w:anchor="_Toc394914680" w:history="1">
        <w:r w:rsidRPr="00136E27">
          <w:rPr>
            <w:rFonts w:ascii="Times New Roman" w:eastAsia="Times New Roman" w:hAnsi="Times New Roman" w:cs="Times New Roman"/>
            <w:b/>
            <w:noProof/>
            <w:sz w:val="24"/>
            <w:szCs w:val="24"/>
          </w:rPr>
          <w:t>SECTION III.  Commendations, Recommendations, and Co</w:t>
        </w:r>
        <w:r w:rsidRPr="00136E27">
          <w:rPr>
            <w:rFonts w:ascii="Times New Roman" w:eastAsia="Times New Roman" w:hAnsi="Times New Roman" w:cs="Times New Roman"/>
            <w:b/>
            <w:noProof/>
            <w:sz w:val="24"/>
            <w:szCs w:val="24"/>
          </w:rPr>
          <w:t>n</w:t>
        </w:r>
        <w:r w:rsidRPr="00136E27">
          <w:rPr>
            <w:rFonts w:ascii="Times New Roman" w:eastAsia="Times New Roman" w:hAnsi="Times New Roman" w:cs="Times New Roman"/>
            <w:b/>
            <w:noProof/>
            <w:sz w:val="24"/>
            <w:szCs w:val="24"/>
          </w:rPr>
          <w:t>clusion</w:t>
        </w:r>
        <w:r w:rsidRPr="00136E27">
          <w:rPr>
            <w:rFonts w:ascii="Times New Roman" w:eastAsia="Times New Roman" w:hAnsi="Times New Roman" w:cs="Times New Roman"/>
            <w:b/>
            <w:noProof/>
            <w:webHidden/>
            <w:sz w:val="24"/>
            <w:szCs w:val="24"/>
          </w:rPr>
          <w:tab/>
        </w:r>
      </w:hyperlink>
    </w:p>
    <w:p w14:paraId="65D048DF" w14:textId="77777777" w:rsidR="00136E27" w:rsidRPr="00136E27" w:rsidRDefault="00136E27" w:rsidP="00136E27">
      <w:pPr>
        <w:tabs>
          <w:tab w:val="right" w:leader="dot" w:pos="9350"/>
        </w:tabs>
        <w:spacing w:before="120"/>
        <w:rPr>
          <w:rFonts w:ascii="Times New Roman" w:eastAsia="Times New Roman" w:hAnsi="Times New Roman" w:cs="Times New Roman"/>
          <w:b/>
          <w:noProof/>
          <w:sz w:val="24"/>
          <w:szCs w:val="24"/>
        </w:rPr>
      </w:pPr>
    </w:p>
    <w:p w14:paraId="02887EEA" w14:textId="77777777" w:rsidR="00136E27" w:rsidRPr="00136E27" w:rsidRDefault="00136E27" w:rsidP="00136E27">
      <w:pPr>
        <w:tabs>
          <w:tab w:val="right" w:leader="dot" w:pos="9350"/>
        </w:tabs>
        <w:spacing w:before="120"/>
        <w:rPr>
          <w:rFonts w:ascii="Times New Roman" w:eastAsia="Times New Roman" w:hAnsi="Times New Roman" w:cs="Times New Roman"/>
          <w:noProof/>
          <w:sz w:val="24"/>
          <w:szCs w:val="24"/>
        </w:rPr>
      </w:pPr>
      <w:hyperlink w:anchor="_Toc394914681" w:history="1">
        <w:r w:rsidRPr="00136E27">
          <w:rPr>
            <w:rFonts w:ascii="Times New Roman" w:eastAsia="Times New Roman" w:hAnsi="Times New Roman" w:cs="Times New Roman"/>
            <w:b/>
            <w:noProof/>
            <w:sz w:val="24"/>
            <w:szCs w:val="24"/>
          </w:rPr>
          <w:t>APPENDICES [if any]</w:t>
        </w:r>
        <w:r w:rsidRPr="00136E27">
          <w:rPr>
            <w:rFonts w:ascii="Times New Roman" w:eastAsia="Times New Roman" w:hAnsi="Times New Roman" w:cs="Times New Roman"/>
            <w:b/>
            <w:noProof/>
            <w:webHidden/>
            <w:sz w:val="24"/>
            <w:szCs w:val="24"/>
          </w:rPr>
          <w:tab/>
        </w:r>
      </w:hyperlink>
    </w:p>
    <w:p w14:paraId="497979B3" w14:textId="77777777" w:rsidR="00136E27" w:rsidRPr="00136E27" w:rsidRDefault="00136E27" w:rsidP="00136E27">
      <w:pPr>
        <w:jc w:val="right"/>
        <w:outlineLvl w:val="0"/>
        <w:rPr>
          <w:rFonts w:ascii="Times New Roman" w:eastAsia="Times New Roman" w:hAnsi="Times New Roman" w:cs="Times New Roman"/>
          <w:color w:val="auto"/>
          <w:sz w:val="24"/>
          <w:szCs w:val="20"/>
        </w:rPr>
      </w:pPr>
      <w:r w:rsidRPr="00136E27">
        <w:rPr>
          <w:rFonts w:ascii="Times New Roman" w:eastAsia="Times New Roman" w:hAnsi="Times New Roman" w:cs="Times New Roman"/>
          <w:b/>
          <w:bCs/>
          <w:noProof/>
          <w:sz w:val="24"/>
          <w:szCs w:val="24"/>
        </w:rPr>
        <w:fldChar w:fldCharType="end"/>
      </w:r>
    </w:p>
    <w:p w14:paraId="543EA5B0" w14:textId="77777777" w:rsidR="00136E27" w:rsidRPr="00136E27" w:rsidRDefault="00136E27" w:rsidP="00136E27">
      <w:pPr>
        <w:jc w:val="right"/>
        <w:outlineLvl w:val="0"/>
        <w:rPr>
          <w:rFonts w:ascii="Times New Roman" w:eastAsia="Times New Roman" w:hAnsi="Times New Roman" w:cs="Times New Roman"/>
          <w:color w:val="auto"/>
          <w:sz w:val="24"/>
          <w:szCs w:val="20"/>
        </w:rPr>
      </w:pPr>
    </w:p>
    <w:p w14:paraId="026743BB" w14:textId="77777777" w:rsidR="00136E27" w:rsidRPr="00136E27" w:rsidRDefault="00136E27" w:rsidP="00136E27">
      <w:pPr>
        <w:jc w:val="right"/>
        <w:outlineLvl w:val="0"/>
        <w:rPr>
          <w:rFonts w:ascii="Times New Roman" w:eastAsia="Times New Roman" w:hAnsi="Times New Roman" w:cs="Times New Roman"/>
          <w:color w:val="auto"/>
          <w:sz w:val="24"/>
          <w:szCs w:val="20"/>
        </w:rPr>
      </w:pPr>
    </w:p>
    <w:p w14:paraId="4E9E1AE6" w14:textId="77777777" w:rsidR="00136E27" w:rsidRPr="00136E27" w:rsidRDefault="00136E27" w:rsidP="00136E27">
      <w:pPr>
        <w:rPr>
          <w:rFonts w:ascii="Times New Roman" w:eastAsia="Times New Roman" w:hAnsi="Times New Roman" w:cs="Times New Roman"/>
          <w:color w:val="auto"/>
          <w:sz w:val="24"/>
          <w:szCs w:val="20"/>
        </w:rPr>
      </w:pPr>
    </w:p>
    <w:p w14:paraId="227ACBB7" w14:textId="77777777" w:rsidR="00136E27" w:rsidRPr="00136E27" w:rsidRDefault="00136E27" w:rsidP="00136E27">
      <w:pPr>
        <w:rPr>
          <w:rFonts w:ascii="Times New Roman" w:eastAsia="Times New Roman" w:hAnsi="Times New Roman" w:cs="Times New Roman"/>
          <w:color w:val="auto"/>
          <w:sz w:val="24"/>
          <w:szCs w:val="20"/>
        </w:rPr>
      </w:pPr>
    </w:p>
    <w:p w14:paraId="5BE5F402" w14:textId="77777777" w:rsidR="00136E27" w:rsidRPr="00136E27" w:rsidRDefault="00136E27" w:rsidP="00136E27">
      <w:pPr>
        <w:rPr>
          <w:rFonts w:ascii="Times New Roman" w:eastAsia="Times New Roman" w:hAnsi="Times New Roman" w:cs="Times New Roman"/>
          <w:color w:val="auto"/>
          <w:sz w:val="24"/>
          <w:szCs w:val="20"/>
        </w:rPr>
      </w:pPr>
    </w:p>
    <w:p w14:paraId="1FCEEA56" w14:textId="77777777" w:rsidR="00136E27" w:rsidRPr="00136E27" w:rsidRDefault="00136E27" w:rsidP="00136E27">
      <w:pPr>
        <w:jc w:val="center"/>
        <w:rPr>
          <w:rFonts w:ascii="Times New Roman" w:eastAsia="Times New Roman" w:hAnsi="Times New Roman" w:cs="Times New Roman"/>
          <w:color w:val="auto"/>
          <w:sz w:val="24"/>
          <w:szCs w:val="24"/>
        </w:rPr>
      </w:pPr>
    </w:p>
    <w:p w14:paraId="6000B783" w14:textId="77777777" w:rsidR="00136E27" w:rsidRPr="00136E27" w:rsidRDefault="00136E27" w:rsidP="00136E27">
      <w:pPr>
        <w:jc w:val="center"/>
        <w:rPr>
          <w:rFonts w:ascii="Times New Roman" w:eastAsia="Times New Roman" w:hAnsi="Times New Roman" w:cs="Times New Roman"/>
          <w:color w:val="auto"/>
          <w:sz w:val="24"/>
          <w:szCs w:val="24"/>
        </w:rPr>
      </w:pPr>
    </w:p>
    <w:p w14:paraId="168D075E" w14:textId="77777777" w:rsidR="00136E27" w:rsidRPr="00136E27" w:rsidRDefault="00136E27" w:rsidP="00136E27">
      <w:pPr>
        <w:jc w:val="center"/>
        <w:rPr>
          <w:rFonts w:ascii="Times New Roman" w:eastAsia="Times New Roman" w:hAnsi="Times New Roman" w:cs="Times New Roman"/>
          <w:color w:val="auto"/>
          <w:sz w:val="24"/>
          <w:szCs w:val="24"/>
        </w:rPr>
      </w:pPr>
    </w:p>
    <w:p w14:paraId="3B604E68" w14:textId="77777777" w:rsidR="00136E27" w:rsidRPr="00136E27" w:rsidRDefault="00136E27" w:rsidP="00136E27">
      <w:pPr>
        <w:jc w:val="center"/>
        <w:rPr>
          <w:rFonts w:ascii="Times New Roman" w:eastAsia="Times New Roman" w:hAnsi="Times New Roman" w:cs="Times New Roman"/>
          <w:color w:val="auto"/>
          <w:sz w:val="24"/>
          <w:szCs w:val="24"/>
        </w:rPr>
      </w:pPr>
    </w:p>
    <w:p w14:paraId="78ACBA87" w14:textId="77777777" w:rsidR="00136E27" w:rsidRPr="00136E27" w:rsidRDefault="00136E27" w:rsidP="00136E27">
      <w:pPr>
        <w:jc w:val="center"/>
        <w:rPr>
          <w:rFonts w:ascii="Times New Roman" w:eastAsia="Times New Roman" w:hAnsi="Times New Roman" w:cs="Times New Roman"/>
          <w:color w:val="auto"/>
          <w:sz w:val="24"/>
          <w:szCs w:val="24"/>
        </w:rPr>
      </w:pPr>
    </w:p>
    <w:p w14:paraId="157CC994" w14:textId="77777777" w:rsidR="00136E27" w:rsidRPr="00136E27" w:rsidRDefault="00136E27" w:rsidP="00136E27">
      <w:pPr>
        <w:jc w:val="center"/>
        <w:rPr>
          <w:rFonts w:ascii="Times New Roman" w:eastAsia="Times New Roman" w:hAnsi="Times New Roman" w:cs="Times New Roman"/>
          <w:color w:val="auto"/>
          <w:sz w:val="24"/>
          <w:szCs w:val="24"/>
        </w:rPr>
      </w:pPr>
    </w:p>
    <w:p w14:paraId="6F4DE20B" w14:textId="77777777" w:rsidR="00136E27" w:rsidRPr="00136E27" w:rsidRDefault="00136E27" w:rsidP="00136E27">
      <w:pPr>
        <w:jc w:val="center"/>
        <w:rPr>
          <w:rFonts w:ascii="Times New Roman" w:eastAsia="Times New Roman" w:hAnsi="Times New Roman" w:cs="Times New Roman"/>
          <w:color w:val="auto"/>
          <w:sz w:val="24"/>
          <w:szCs w:val="24"/>
        </w:rPr>
      </w:pPr>
    </w:p>
    <w:p w14:paraId="19E5B171" w14:textId="77777777" w:rsidR="00136E27" w:rsidRPr="00136E27" w:rsidRDefault="00136E27" w:rsidP="00136E27">
      <w:pPr>
        <w:jc w:val="center"/>
        <w:rPr>
          <w:rFonts w:ascii="Times New Roman" w:eastAsia="Times New Roman" w:hAnsi="Times New Roman" w:cs="Times New Roman"/>
          <w:color w:val="auto"/>
          <w:sz w:val="24"/>
          <w:szCs w:val="24"/>
        </w:rPr>
      </w:pPr>
    </w:p>
    <w:p w14:paraId="1BD4EFD4" w14:textId="77777777" w:rsidR="00136E27" w:rsidRPr="00136E27" w:rsidRDefault="00136E27" w:rsidP="00136E27">
      <w:pPr>
        <w:jc w:val="center"/>
        <w:rPr>
          <w:rFonts w:ascii="Times New Roman" w:eastAsia="Times New Roman" w:hAnsi="Times New Roman" w:cs="Times New Roman"/>
          <w:color w:val="auto"/>
          <w:sz w:val="24"/>
          <w:szCs w:val="24"/>
        </w:rPr>
      </w:pPr>
    </w:p>
    <w:p w14:paraId="53015F32" w14:textId="77777777" w:rsidR="00136E27" w:rsidRPr="00136E27" w:rsidRDefault="00136E27" w:rsidP="00136E27">
      <w:pPr>
        <w:jc w:val="center"/>
        <w:rPr>
          <w:rFonts w:ascii="Times New Roman" w:eastAsia="Times New Roman" w:hAnsi="Times New Roman" w:cs="Times New Roman"/>
          <w:color w:val="auto"/>
          <w:sz w:val="24"/>
          <w:szCs w:val="24"/>
        </w:rPr>
      </w:pPr>
    </w:p>
    <w:p w14:paraId="76ADF06E" w14:textId="77777777" w:rsidR="00136E27" w:rsidRPr="00136E27" w:rsidRDefault="00136E27" w:rsidP="00136E27">
      <w:pPr>
        <w:jc w:val="center"/>
        <w:rPr>
          <w:rFonts w:ascii="Times New Roman" w:eastAsia="Times New Roman" w:hAnsi="Times New Roman" w:cs="Times New Roman"/>
          <w:color w:val="auto"/>
          <w:sz w:val="24"/>
          <w:szCs w:val="24"/>
        </w:rPr>
      </w:pPr>
    </w:p>
    <w:p w14:paraId="09EDA20D" w14:textId="77777777" w:rsidR="00136E27" w:rsidRPr="00136E27" w:rsidRDefault="00136E27" w:rsidP="00136E27">
      <w:pPr>
        <w:jc w:val="center"/>
        <w:rPr>
          <w:rFonts w:ascii="Times New Roman" w:eastAsia="Times New Roman" w:hAnsi="Times New Roman" w:cs="Times New Roman"/>
          <w:color w:val="auto"/>
          <w:sz w:val="24"/>
          <w:szCs w:val="24"/>
        </w:rPr>
      </w:pPr>
    </w:p>
    <w:p w14:paraId="7C6E8A63" w14:textId="77777777" w:rsidR="00136E27" w:rsidRPr="00136E27" w:rsidRDefault="00136E27" w:rsidP="00136E27">
      <w:pPr>
        <w:jc w:val="center"/>
        <w:rPr>
          <w:rFonts w:ascii="Times New Roman" w:eastAsia="Times New Roman" w:hAnsi="Times New Roman" w:cs="Times New Roman"/>
          <w:color w:val="auto"/>
          <w:sz w:val="24"/>
          <w:szCs w:val="24"/>
        </w:rPr>
      </w:pPr>
    </w:p>
    <w:p w14:paraId="37BFE49D" w14:textId="77777777" w:rsidR="00136E27" w:rsidRPr="00136E27" w:rsidRDefault="00136E27" w:rsidP="00136E27">
      <w:pPr>
        <w:rPr>
          <w:rFonts w:ascii="Times New Roman" w:eastAsia="Times New Roman" w:hAnsi="Times New Roman" w:cs="Times New Roman"/>
          <w:bCs/>
          <w:i/>
          <w:color w:val="auto"/>
          <w:sz w:val="24"/>
          <w:szCs w:val="20"/>
        </w:rPr>
      </w:pPr>
      <w:r w:rsidRPr="00136E27">
        <w:rPr>
          <w:rFonts w:ascii="Times New Roman" w:eastAsia="Times New Roman" w:hAnsi="Times New Roman" w:cs="Times New Roman"/>
          <w:b/>
          <w:bCs/>
          <w:color w:val="auto"/>
          <w:sz w:val="24"/>
          <w:szCs w:val="20"/>
        </w:rPr>
        <w:br w:type="page"/>
      </w:r>
      <w:r w:rsidRPr="00136E27">
        <w:rPr>
          <w:rFonts w:ascii="Times New Roman" w:eastAsia="Times New Roman" w:hAnsi="Times New Roman" w:cs="Times New Roman"/>
          <w:b/>
          <w:color w:val="auto"/>
          <w:sz w:val="24"/>
          <w:szCs w:val="20"/>
        </w:rPr>
        <w:lastRenderedPageBreak/>
        <w:t>SECTION I</w:t>
      </w:r>
      <w:r w:rsidRPr="00136E27">
        <w:rPr>
          <w:rFonts w:ascii="Times New Roman" w:eastAsia="Times New Roman" w:hAnsi="Times New Roman" w:cs="Times New Roman"/>
          <w:bCs/>
          <w:color w:val="000000"/>
          <w:sz w:val="24"/>
          <w:szCs w:val="20"/>
        </w:rPr>
        <w:t xml:space="preserve"> – </w:t>
      </w:r>
      <w:r w:rsidRPr="00136E27">
        <w:rPr>
          <w:rFonts w:ascii="Times New Roman" w:eastAsia="Times New Roman" w:hAnsi="Times New Roman" w:cs="Times New Roman"/>
          <w:b/>
          <w:bCs/>
          <w:color w:val="auto"/>
          <w:sz w:val="24"/>
          <w:szCs w:val="20"/>
        </w:rPr>
        <w:t xml:space="preserve">Overview and Context </w:t>
      </w:r>
      <w:r w:rsidRPr="00136E27">
        <w:rPr>
          <w:rFonts w:ascii="Times New Roman" w:eastAsia="Times New Roman" w:hAnsi="Times New Roman" w:cs="Times New Roman"/>
          <w:b/>
          <w:bCs/>
          <w:color w:val="auto"/>
          <w:sz w:val="24"/>
          <w:szCs w:val="20"/>
        </w:rPr>
        <w:br/>
      </w:r>
    </w:p>
    <w:p w14:paraId="57B21D32" w14:textId="77777777" w:rsidR="00136E27" w:rsidRPr="00136E27" w:rsidRDefault="00136E27" w:rsidP="00136E27">
      <w:pPr>
        <w:outlineLvl w:val="0"/>
        <w:rPr>
          <w:rFonts w:ascii="Times New Roman" w:eastAsia="Times New Roman" w:hAnsi="Times New Roman" w:cs="Times New Roman"/>
          <w:b/>
          <w:bCs/>
          <w:color w:val="auto"/>
          <w:sz w:val="24"/>
          <w:szCs w:val="20"/>
        </w:rPr>
      </w:pPr>
      <w:r w:rsidRPr="00136E27">
        <w:rPr>
          <w:rFonts w:ascii="Times New Roman" w:eastAsia="Times New Roman" w:hAnsi="Times New Roman" w:cs="Times New Roman"/>
          <w:b/>
          <w:bCs/>
          <w:color w:val="auto"/>
          <w:sz w:val="24"/>
          <w:szCs w:val="20"/>
        </w:rPr>
        <w:t>A. Description of Institution and the Change</w:t>
      </w:r>
    </w:p>
    <w:p w14:paraId="6716EFE9" w14:textId="77777777" w:rsidR="00136E27" w:rsidRPr="00136E27" w:rsidRDefault="00136E27" w:rsidP="00136E27">
      <w:pPr>
        <w:rPr>
          <w:rFonts w:ascii="Times New Roman" w:eastAsia="Times New Roman" w:hAnsi="Times New Roman" w:cs="Times New Roman"/>
          <w:color w:val="auto"/>
          <w:sz w:val="24"/>
          <w:szCs w:val="20"/>
        </w:rPr>
      </w:pPr>
    </w:p>
    <w:p w14:paraId="75FEBB4C" w14:textId="77777777" w:rsidR="00136E27" w:rsidRPr="00136E27" w:rsidRDefault="00136E27" w:rsidP="00136E27">
      <w:pPr>
        <w:ind w:left="1710" w:hanging="1710"/>
        <w:rPr>
          <w:rFonts w:ascii="Times New Roman" w:eastAsia="Times New Roman" w:hAnsi="Times New Roman" w:cs="Times New Roman"/>
          <w:b/>
          <w:bCs/>
          <w:iCs/>
          <w:color w:val="auto"/>
          <w:sz w:val="24"/>
          <w:szCs w:val="20"/>
        </w:rPr>
      </w:pPr>
      <w:r w:rsidRPr="00136E27">
        <w:rPr>
          <w:rFonts w:ascii="Times New Roman" w:eastAsia="Times New Roman" w:hAnsi="Times New Roman" w:cs="Times New Roman"/>
          <w:b/>
          <w:bCs/>
          <w:color w:val="auto"/>
          <w:sz w:val="24"/>
          <w:szCs w:val="20"/>
        </w:rPr>
        <w:t xml:space="preserve">B.  </w:t>
      </w:r>
      <w:r w:rsidRPr="00136E27">
        <w:rPr>
          <w:rFonts w:ascii="Times New Roman" w:eastAsia="Times New Roman" w:hAnsi="Times New Roman" w:cs="Times New Roman"/>
          <w:b/>
          <w:bCs/>
          <w:iCs/>
          <w:color w:val="auto"/>
          <w:sz w:val="24"/>
          <w:szCs w:val="20"/>
        </w:rPr>
        <w:t xml:space="preserve">Description of the Team’s Review Process </w:t>
      </w:r>
    </w:p>
    <w:p w14:paraId="486443E7" w14:textId="77777777" w:rsidR="00136E27" w:rsidRPr="00136E27" w:rsidRDefault="00136E27" w:rsidP="00136E27">
      <w:pPr>
        <w:rPr>
          <w:rFonts w:ascii="Times New Roman" w:eastAsia="Times New Roman" w:hAnsi="Times New Roman" w:cs="Times New Roman"/>
          <w:i/>
          <w:color w:val="auto"/>
          <w:sz w:val="24"/>
          <w:szCs w:val="20"/>
        </w:rPr>
      </w:pPr>
    </w:p>
    <w:p w14:paraId="498DC0F8" w14:textId="77777777" w:rsidR="00136E27" w:rsidRPr="00136E27" w:rsidRDefault="00136E27" w:rsidP="00136E27">
      <w:pPr>
        <w:rPr>
          <w:rFonts w:ascii="Times New Roman" w:eastAsia="Times New Roman" w:hAnsi="Times New Roman" w:cs="Times New Roman"/>
          <w:b/>
          <w:bCs/>
          <w:color w:val="auto"/>
          <w:sz w:val="24"/>
          <w:szCs w:val="20"/>
        </w:rPr>
      </w:pPr>
    </w:p>
    <w:p w14:paraId="5E30D1F1" w14:textId="77777777" w:rsidR="00136E27" w:rsidRPr="00136E27" w:rsidRDefault="00136E27" w:rsidP="00136E27">
      <w:pPr>
        <w:rPr>
          <w:rFonts w:ascii="Times New Roman" w:eastAsia="Times New Roman" w:hAnsi="Times New Roman" w:cs="Times New Roman"/>
          <w:b/>
          <w:bCs/>
          <w:color w:val="auto"/>
          <w:sz w:val="24"/>
          <w:szCs w:val="20"/>
        </w:rPr>
      </w:pPr>
    </w:p>
    <w:p w14:paraId="11F30151" w14:textId="77777777" w:rsidR="00136E27" w:rsidRPr="00136E27" w:rsidRDefault="00136E27" w:rsidP="00136E27">
      <w:pPr>
        <w:rPr>
          <w:rFonts w:ascii="Times New Roman" w:eastAsia="Times New Roman" w:hAnsi="Times New Roman" w:cs="Times New Roman"/>
          <w:b/>
          <w:bCs/>
          <w:i/>
          <w:color w:val="auto"/>
          <w:sz w:val="24"/>
          <w:szCs w:val="20"/>
        </w:rPr>
      </w:pPr>
      <w:r w:rsidRPr="00136E27">
        <w:rPr>
          <w:rFonts w:ascii="Times New Roman" w:eastAsia="Times New Roman" w:hAnsi="Times New Roman" w:cs="Times New Roman"/>
          <w:b/>
          <w:bCs/>
          <w:color w:val="auto"/>
          <w:sz w:val="24"/>
          <w:szCs w:val="20"/>
        </w:rPr>
        <w:t>SECTION II</w:t>
      </w:r>
      <w:r w:rsidRPr="00136E27">
        <w:rPr>
          <w:rFonts w:ascii="Times New Roman" w:eastAsia="Times New Roman" w:hAnsi="Times New Roman" w:cs="Times New Roman"/>
          <w:b/>
          <w:bCs/>
          <w:color w:val="000000"/>
          <w:sz w:val="24"/>
          <w:szCs w:val="20"/>
        </w:rPr>
        <w:t xml:space="preserve"> – </w:t>
      </w:r>
      <w:r w:rsidRPr="00136E27">
        <w:rPr>
          <w:rFonts w:ascii="Times New Roman" w:eastAsia="Times New Roman" w:hAnsi="Times New Roman" w:cs="Times New Roman"/>
          <w:b/>
          <w:color w:val="auto"/>
          <w:sz w:val="24"/>
          <w:szCs w:val="24"/>
        </w:rPr>
        <w:t>Evaluation of the Change</w:t>
      </w:r>
    </w:p>
    <w:p w14:paraId="32863015" w14:textId="77777777" w:rsidR="00136E27" w:rsidRPr="00136E27" w:rsidRDefault="00136E27" w:rsidP="00136E27">
      <w:pPr>
        <w:keepNext/>
        <w:numPr>
          <w:ilvl w:val="0"/>
          <w:numId w:val="11"/>
        </w:numPr>
        <w:spacing w:before="240" w:after="60"/>
        <w:outlineLvl w:val="1"/>
        <w:rPr>
          <w:rFonts w:ascii="Times New Roman" w:eastAsia="MS Gothic" w:hAnsi="Times New Roman" w:cs="Times New Roman"/>
          <w:b/>
          <w:bCs/>
          <w:iCs/>
          <w:color w:val="auto"/>
          <w:sz w:val="24"/>
          <w:szCs w:val="28"/>
        </w:rPr>
      </w:pPr>
      <w:r w:rsidRPr="00136E27">
        <w:rPr>
          <w:rFonts w:ascii="Times New Roman" w:eastAsia="MS Gothic" w:hAnsi="Times New Roman" w:cs="Times New Roman"/>
          <w:b/>
          <w:bCs/>
          <w:iCs/>
          <w:color w:val="auto"/>
          <w:sz w:val="24"/>
          <w:szCs w:val="28"/>
        </w:rPr>
        <w:t>Issue</w:t>
      </w:r>
      <w:proofErr w:type="gramStart"/>
      <w:r w:rsidRPr="00136E27">
        <w:rPr>
          <w:rFonts w:ascii="Times New Roman" w:eastAsia="MS Gothic" w:hAnsi="Times New Roman" w:cs="Times New Roman"/>
          <w:b/>
          <w:bCs/>
          <w:iCs/>
          <w:color w:val="auto"/>
          <w:sz w:val="24"/>
          <w:szCs w:val="28"/>
        </w:rPr>
        <w:t>:  [</w:t>
      </w:r>
      <w:proofErr w:type="gramEnd"/>
      <w:r w:rsidRPr="00136E27">
        <w:rPr>
          <w:rFonts w:ascii="Times New Roman" w:eastAsia="MS Gothic" w:hAnsi="Times New Roman" w:cs="Times New Roman"/>
          <w:b/>
          <w:bCs/>
          <w:iCs/>
          <w:color w:val="auto"/>
          <w:sz w:val="24"/>
          <w:szCs w:val="28"/>
        </w:rPr>
        <w:t>heading]</w:t>
      </w:r>
    </w:p>
    <w:p w14:paraId="60EF5D2F" w14:textId="77777777" w:rsidR="00136E27" w:rsidRPr="00136E27" w:rsidRDefault="00136E27" w:rsidP="00136E27">
      <w:pPr>
        <w:keepNext/>
        <w:spacing w:before="240" w:after="60"/>
        <w:ind w:left="360" w:hanging="360"/>
        <w:outlineLvl w:val="1"/>
        <w:rPr>
          <w:rFonts w:ascii="Times New Roman" w:eastAsia="MS Gothic" w:hAnsi="Times New Roman" w:cs="Times New Roman"/>
          <w:b/>
          <w:bCs/>
          <w:iCs/>
          <w:color w:val="auto"/>
          <w:sz w:val="24"/>
          <w:szCs w:val="28"/>
        </w:rPr>
      </w:pPr>
      <w:r w:rsidRPr="00136E27">
        <w:rPr>
          <w:rFonts w:ascii="Times New Roman" w:eastAsia="MS Gothic" w:hAnsi="Times New Roman" w:cs="Times New Roman"/>
          <w:b/>
          <w:bCs/>
          <w:iCs/>
          <w:color w:val="auto"/>
          <w:sz w:val="24"/>
          <w:szCs w:val="28"/>
        </w:rPr>
        <w:t>Issue</w:t>
      </w:r>
      <w:proofErr w:type="gramStart"/>
      <w:r w:rsidRPr="00136E27">
        <w:rPr>
          <w:rFonts w:ascii="Times New Roman" w:eastAsia="MS Gothic" w:hAnsi="Times New Roman" w:cs="Times New Roman"/>
          <w:b/>
          <w:bCs/>
          <w:iCs/>
          <w:color w:val="auto"/>
          <w:sz w:val="24"/>
          <w:szCs w:val="28"/>
        </w:rPr>
        <w:t>:  [</w:t>
      </w:r>
      <w:proofErr w:type="gramEnd"/>
      <w:r w:rsidRPr="00136E27">
        <w:rPr>
          <w:rFonts w:ascii="Times New Roman" w:eastAsia="MS Gothic" w:hAnsi="Times New Roman" w:cs="Times New Roman"/>
          <w:b/>
          <w:bCs/>
          <w:iCs/>
          <w:color w:val="auto"/>
          <w:sz w:val="24"/>
          <w:szCs w:val="28"/>
        </w:rPr>
        <w:t>heading]</w:t>
      </w:r>
    </w:p>
    <w:p w14:paraId="59D6BFD2" w14:textId="77777777" w:rsidR="00136E27" w:rsidRPr="00136E27" w:rsidRDefault="00136E27" w:rsidP="00136E27">
      <w:pPr>
        <w:keepNext/>
        <w:spacing w:before="240" w:after="60"/>
        <w:ind w:left="360" w:hanging="360"/>
        <w:outlineLvl w:val="1"/>
        <w:rPr>
          <w:rFonts w:ascii="Times New Roman" w:eastAsia="MS Gothic" w:hAnsi="Times New Roman" w:cs="Times New Roman"/>
          <w:b/>
          <w:bCs/>
          <w:iCs/>
          <w:color w:val="auto"/>
          <w:sz w:val="24"/>
          <w:szCs w:val="28"/>
        </w:rPr>
      </w:pPr>
      <w:r w:rsidRPr="00136E27">
        <w:rPr>
          <w:rFonts w:ascii="Times New Roman" w:eastAsia="MS Gothic" w:hAnsi="Times New Roman" w:cs="Times New Roman"/>
          <w:b/>
          <w:bCs/>
          <w:iCs/>
          <w:color w:val="auto"/>
          <w:sz w:val="24"/>
          <w:szCs w:val="28"/>
        </w:rPr>
        <w:t>Issue</w:t>
      </w:r>
      <w:proofErr w:type="gramStart"/>
      <w:r w:rsidRPr="00136E27">
        <w:rPr>
          <w:rFonts w:ascii="Times New Roman" w:eastAsia="MS Gothic" w:hAnsi="Times New Roman" w:cs="Times New Roman"/>
          <w:b/>
          <w:bCs/>
          <w:iCs/>
          <w:color w:val="auto"/>
          <w:sz w:val="24"/>
          <w:szCs w:val="28"/>
        </w:rPr>
        <w:t>:  [</w:t>
      </w:r>
      <w:proofErr w:type="gramEnd"/>
      <w:r w:rsidRPr="00136E27">
        <w:rPr>
          <w:rFonts w:ascii="Times New Roman" w:eastAsia="MS Gothic" w:hAnsi="Times New Roman" w:cs="Times New Roman"/>
          <w:b/>
          <w:bCs/>
          <w:iCs/>
          <w:color w:val="auto"/>
          <w:sz w:val="24"/>
          <w:szCs w:val="28"/>
        </w:rPr>
        <w:t>heading]</w:t>
      </w:r>
    </w:p>
    <w:p w14:paraId="1E89BCC6" w14:textId="77777777" w:rsidR="00136E27" w:rsidRPr="00136E27" w:rsidRDefault="00136E27" w:rsidP="00136E27">
      <w:pPr>
        <w:keepNext/>
        <w:spacing w:before="240" w:after="60"/>
        <w:ind w:left="360" w:hanging="360"/>
        <w:outlineLvl w:val="1"/>
        <w:rPr>
          <w:rFonts w:ascii="Times New Roman" w:eastAsia="MS Gothic" w:hAnsi="Times New Roman" w:cs="Times New Roman"/>
          <w:b/>
          <w:bCs/>
          <w:iCs/>
          <w:color w:val="auto"/>
          <w:sz w:val="24"/>
          <w:szCs w:val="28"/>
        </w:rPr>
      </w:pPr>
      <w:r w:rsidRPr="00136E27">
        <w:rPr>
          <w:rFonts w:ascii="Times New Roman" w:eastAsia="MS Gothic" w:hAnsi="Times New Roman" w:cs="Times New Roman"/>
          <w:b/>
          <w:bCs/>
          <w:iCs/>
          <w:color w:val="auto"/>
          <w:sz w:val="24"/>
          <w:szCs w:val="28"/>
        </w:rPr>
        <w:t>Other Issues Arising on the Visit [if any]</w:t>
      </w:r>
    </w:p>
    <w:p w14:paraId="251BB779" w14:textId="77777777" w:rsidR="00136E27" w:rsidRPr="00136E27" w:rsidRDefault="00136E27" w:rsidP="00136E27">
      <w:pPr>
        <w:rPr>
          <w:rFonts w:ascii="Times New Roman" w:eastAsia="Times New Roman" w:hAnsi="Times New Roman" w:cs="Times New Roman"/>
          <w:b/>
          <w:color w:val="auto"/>
          <w:sz w:val="24"/>
          <w:szCs w:val="20"/>
        </w:rPr>
      </w:pPr>
    </w:p>
    <w:p w14:paraId="335A51A2" w14:textId="77777777" w:rsidR="00136E27" w:rsidRPr="00136E27" w:rsidRDefault="00136E27" w:rsidP="00136E27">
      <w:pPr>
        <w:rPr>
          <w:rFonts w:ascii="Times New Roman" w:eastAsia="Times New Roman" w:hAnsi="Times New Roman" w:cs="Times New Roman"/>
          <w:iCs/>
          <w:color w:val="auto"/>
          <w:sz w:val="24"/>
          <w:szCs w:val="20"/>
        </w:rPr>
      </w:pPr>
    </w:p>
    <w:p w14:paraId="2AFA81EE" w14:textId="77777777" w:rsidR="00136E27" w:rsidRPr="00136E27" w:rsidRDefault="00136E27" w:rsidP="00136E27">
      <w:pPr>
        <w:rPr>
          <w:rFonts w:ascii="Times New Roman" w:eastAsia="Times New Roman" w:hAnsi="Times New Roman" w:cs="Times New Roman"/>
          <w:iCs/>
          <w:color w:val="auto"/>
          <w:sz w:val="24"/>
          <w:szCs w:val="20"/>
        </w:rPr>
      </w:pPr>
    </w:p>
    <w:p w14:paraId="67574546" w14:textId="77777777" w:rsidR="00136E27" w:rsidRPr="00136E27" w:rsidRDefault="00136E27" w:rsidP="00136E27">
      <w:pPr>
        <w:rPr>
          <w:rFonts w:ascii="Times New Roman" w:eastAsia="Times New Roman" w:hAnsi="Times New Roman" w:cs="Times New Roman"/>
          <w:b/>
          <w:color w:val="auto"/>
          <w:sz w:val="20"/>
          <w:szCs w:val="20"/>
        </w:rPr>
      </w:pPr>
      <w:r w:rsidRPr="00136E27">
        <w:rPr>
          <w:rFonts w:ascii="Times New Roman" w:eastAsia="Times New Roman" w:hAnsi="Times New Roman" w:cs="Times New Roman"/>
          <w:b/>
          <w:bCs/>
          <w:color w:val="000000"/>
          <w:sz w:val="24"/>
          <w:szCs w:val="20"/>
        </w:rPr>
        <w:t xml:space="preserve">SECTION III – Commendations and Recommendations </w:t>
      </w:r>
      <w:r w:rsidRPr="00136E27">
        <w:rPr>
          <w:rFonts w:ascii="Times New Roman" w:eastAsia="Times New Roman" w:hAnsi="Times New Roman" w:cs="Times New Roman"/>
          <w:b/>
          <w:bCs/>
          <w:color w:val="000000"/>
          <w:sz w:val="24"/>
          <w:szCs w:val="20"/>
        </w:rPr>
        <w:br/>
      </w:r>
    </w:p>
    <w:p w14:paraId="1A098904" w14:textId="77777777" w:rsidR="00136E27" w:rsidRPr="00136E27" w:rsidRDefault="00136E27" w:rsidP="00136E27">
      <w:pPr>
        <w:rPr>
          <w:rFonts w:ascii="Times New Roman" w:eastAsia="Times New Roman" w:hAnsi="Times New Roman" w:cs="Times New Roman"/>
          <w:b/>
          <w:color w:val="auto"/>
          <w:sz w:val="20"/>
          <w:szCs w:val="20"/>
        </w:rPr>
      </w:pPr>
    </w:p>
    <w:p w14:paraId="7ADA1838" w14:textId="77777777" w:rsidR="00136E27" w:rsidRPr="00136E27" w:rsidRDefault="00136E27" w:rsidP="00136E27">
      <w:pPr>
        <w:rPr>
          <w:rFonts w:ascii="Times New Roman" w:eastAsia="Times New Roman" w:hAnsi="Times New Roman" w:cs="Times New Roman"/>
          <w:color w:val="auto"/>
          <w:sz w:val="24"/>
          <w:szCs w:val="24"/>
        </w:rPr>
      </w:pPr>
    </w:p>
    <w:p w14:paraId="1BE01E46" w14:textId="77777777" w:rsidR="00136E27" w:rsidRPr="00136E27" w:rsidRDefault="00136E27" w:rsidP="00136E27">
      <w:pPr>
        <w:outlineLvl w:val="0"/>
        <w:rPr>
          <w:rFonts w:ascii="Times New Roman" w:eastAsia="Times New Roman" w:hAnsi="Times New Roman" w:cs="Times New Roman"/>
          <w:color w:val="auto"/>
          <w:sz w:val="24"/>
          <w:szCs w:val="24"/>
          <w:u w:val="single"/>
        </w:rPr>
      </w:pPr>
      <w:r w:rsidRPr="00136E27">
        <w:rPr>
          <w:rFonts w:ascii="Times New Roman" w:eastAsia="Times New Roman" w:hAnsi="Times New Roman" w:cs="Times New Roman"/>
          <w:b/>
          <w:bCs/>
          <w:color w:val="auto"/>
          <w:kern w:val="32"/>
          <w:sz w:val="24"/>
          <w:szCs w:val="24"/>
          <w:u w:val="single"/>
        </w:rPr>
        <w:t xml:space="preserve">APPENDICES </w:t>
      </w:r>
      <w:r w:rsidRPr="00136E27">
        <w:rPr>
          <w:rFonts w:ascii="Times New Roman" w:eastAsia="Times New Roman" w:hAnsi="Times New Roman" w:cs="Times New Roman"/>
          <w:color w:val="auto"/>
          <w:sz w:val="24"/>
          <w:szCs w:val="24"/>
          <w:u w:val="single"/>
        </w:rPr>
        <w:t>[if any]</w:t>
      </w:r>
    </w:p>
    <w:p w14:paraId="7843C2B2" w14:textId="77777777" w:rsidR="00136E27" w:rsidRPr="00136E27" w:rsidRDefault="00136E27" w:rsidP="00136E27">
      <w:pPr>
        <w:pStyle w:val="ListParagraph"/>
        <w:rPr>
          <w:rFonts w:eastAsia="Times New Roman"/>
          <w:b/>
        </w:rPr>
      </w:pPr>
    </w:p>
    <w:sectPr w:rsidR="00136E27" w:rsidRPr="00136E27" w:rsidSect="00E743F6">
      <w:headerReference w:type="default" r:id="rId9"/>
      <w:footerReference w:type="even" r:id="rId10"/>
      <w:footerReference w:type="default" r:id="rId11"/>
      <w:headerReference w:type="first" r:id="rId12"/>
      <w:footerReference w:type="first" r:id="rId13"/>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67FB" w14:textId="77777777" w:rsidR="00122E68" w:rsidRDefault="00122E68" w:rsidP="0083755F">
      <w:r>
        <w:separator/>
      </w:r>
    </w:p>
  </w:endnote>
  <w:endnote w:type="continuationSeparator" w:id="0">
    <w:p w14:paraId="5801E89D" w14:textId="77777777" w:rsidR="00122E68" w:rsidRDefault="00122E68"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0A7B3A0F" w14:textId="77777777" w:rsidR="00B46626" w:rsidRDefault="00B46626"/>
  <w:p w14:paraId="5CB57127" w14:textId="77777777" w:rsidR="00B46626" w:rsidRDefault="00B46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B2BE" w14:textId="7153597E" w:rsidR="00B46626" w:rsidRPr="002D1734" w:rsidRDefault="00122E68" w:rsidP="002D1734">
    <w:pPr>
      <w:pStyle w:val="Footer"/>
      <w:jc w:val="center"/>
      <w:rPr>
        <w:color w:val="AEAAAA" w:themeColor="background2" w:themeShade="BF"/>
      </w:rPr>
    </w:pPr>
    <w:sdt>
      <w:sdtPr>
        <w:rPr>
          <w:rStyle w:val="PageNumber"/>
        </w:rPr>
        <w:id w:val="-628933158"/>
        <w:docPartObj>
          <w:docPartGallery w:val="Page Numbers (Bottom of Page)"/>
          <w:docPartUnique/>
        </w:docPartObj>
      </w:sdtPr>
      <w:sdtEndPr>
        <w:rPr>
          <w:rStyle w:val="PageNumber"/>
        </w:rPr>
      </w:sdtEndPr>
      <w:sdtContent>
        <w:r w:rsidR="00C2655A">
          <w:rPr>
            <w:rStyle w:val="PageNumber"/>
          </w:rPr>
          <w:fldChar w:fldCharType="begin"/>
        </w:r>
        <w:r w:rsidR="00C2655A">
          <w:rPr>
            <w:rStyle w:val="PageNumber"/>
          </w:rPr>
          <w:instrText xml:space="preserve"> PAGE </w:instrText>
        </w:r>
        <w:r w:rsidR="00C2655A">
          <w:rPr>
            <w:rStyle w:val="PageNumber"/>
          </w:rPr>
          <w:fldChar w:fldCharType="separate"/>
        </w:r>
        <w:r w:rsidR="00C2655A">
          <w:rPr>
            <w:rStyle w:val="PageNumber"/>
            <w:noProof/>
          </w:rPr>
          <w:t>1</w:t>
        </w:r>
        <w:r w:rsidR="00C2655A">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8DD" w14:textId="76309B95" w:rsidR="002D1734" w:rsidRPr="002D1734" w:rsidRDefault="002D1734" w:rsidP="002D1734">
    <w:pPr>
      <w:pStyle w:val="Footer"/>
      <w:jc w:val="center"/>
      <w:rPr>
        <w:sz w:val="20"/>
        <w:szCs w:val="20"/>
      </w:rPr>
    </w:pPr>
    <w:r w:rsidRPr="00392708">
      <w:rPr>
        <w:sz w:val="20"/>
        <w:szCs w:val="20"/>
      </w:rPr>
      <w:t xml:space="preserve"> </w:t>
    </w:r>
    <w:r w:rsidRPr="00392708">
      <w:rPr>
        <w:sz w:val="20"/>
        <w:szCs w:val="20"/>
      </w:rPr>
      <w:fldChar w:fldCharType="begin"/>
    </w:r>
    <w:r w:rsidRPr="00392708">
      <w:rPr>
        <w:sz w:val="20"/>
        <w:szCs w:val="20"/>
      </w:rPr>
      <w:instrText xml:space="preserve"> PAGE </w:instrText>
    </w:r>
    <w:r w:rsidRPr="00392708">
      <w:rPr>
        <w:sz w:val="20"/>
        <w:szCs w:val="20"/>
      </w:rPr>
      <w:fldChar w:fldCharType="separate"/>
    </w:r>
    <w:r>
      <w:rPr>
        <w:sz w:val="20"/>
        <w:szCs w:val="20"/>
      </w:rPr>
      <w:t>1</w:t>
    </w:r>
    <w:r w:rsidRPr="00392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9CED" w14:textId="77777777" w:rsidR="00122E68" w:rsidRDefault="00122E68" w:rsidP="0083755F">
      <w:r>
        <w:separator/>
      </w:r>
    </w:p>
  </w:footnote>
  <w:footnote w:type="continuationSeparator" w:id="0">
    <w:p w14:paraId="22A6BE24" w14:textId="77777777" w:rsidR="00122E68" w:rsidRDefault="00122E68"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0FB" w14:textId="71F93D21" w:rsidR="00B46626" w:rsidRDefault="00C656D8" w:rsidP="002D1734">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E57"/>
    <w:multiLevelType w:val="singleLevel"/>
    <w:tmpl w:val="0730125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F97094"/>
    <w:multiLevelType w:val="hybridMultilevel"/>
    <w:tmpl w:val="53D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87E63"/>
    <w:multiLevelType w:val="hybridMultilevel"/>
    <w:tmpl w:val="338A8C82"/>
    <w:lvl w:ilvl="0" w:tplc="BCF0F540">
      <w:start w:val="3"/>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5478C1"/>
    <w:multiLevelType w:val="hybridMultilevel"/>
    <w:tmpl w:val="DCEA8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91C95"/>
    <w:multiLevelType w:val="hybridMultilevel"/>
    <w:tmpl w:val="BBC4DF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15FB8"/>
    <w:multiLevelType w:val="hybridMultilevel"/>
    <w:tmpl w:val="B18837CC"/>
    <w:lvl w:ilvl="0" w:tplc="073012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0D929E9"/>
    <w:multiLevelType w:val="hybridMultilevel"/>
    <w:tmpl w:val="2E20E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667C0"/>
    <w:multiLevelType w:val="hybridMultilevel"/>
    <w:tmpl w:val="19C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32A0E"/>
    <w:multiLevelType w:val="hybridMultilevel"/>
    <w:tmpl w:val="3BF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02F3F"/>
    <w:multiLevelType w:val="hybridMultilevel"/>
    <w:tmpl w:val="7B4EEB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9"/>
  </w:num>
  <w:num w:numId="5">
    <w:abstractNumId w:val="3"/>
  </w:num>
  <w:num w:numId="6">
    <w:abstractNumId w:val="2"/>
  </w:num>
  <w:num w:numId="7">
    <w:abstractNumId w:val="4"/>
  </w:num>
  <w:num w:numId="8">
    <w:abstractNumId w:val="6"/>
  </w:num>
  <w:num w:numId="9">
    <w:abstractNumId w:val="7"/>
  </w:num>
  <w:num w:numId="10">
    <w:abstractNumId w:val="8"/>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22E68"/>
    <w:rsid w:val="00136E27"/>
    <w:rsid w:val="001C3E60"/>
    <w:rsid w:val="002818DD"/>
    <w:rsid w:val="00295727"/>
    <w:rsid w:val="00295F2B"/>
    <w:rsid w:val="002D1254"/>
    <w:rsid w:val="002D1734"/>
    <w:rsid w:val="003A4210"/>
    <w:rsid w:val="0049240F"/>
    <w:rsid w:val="005119C9"/>
    <w:rsid w:val="005810C2"/>
    <w:rsid w:val="005A3A87"/>
    <w:rsid w:val="005C0C29"/>
    <w:rsid w:val="005E0403"/>
    <w:rsid w:val="00660FEC"/>
    <w:rsid w:val="00675B7C"/>
    <w:rsid w:val="0070320E"/>
    <w:rsid w:val="00733B03"/>
    <w:rsid w:val="0083755F"/>
    <w:rsid w:val="0084562C"/>
    <w:rsid w:val="00A47D98"/>
    <w:rsid w:val="00AE480C"/>
    <w:rsid w:val="00B46626"/>
    <w:rsid w:val="00B50F54"/>
    <w:rsid w:val="00B66409"/>
    <w:rsid w:val="00C2655A"/>
    <w:rsid w:val="00C656D8"/>
    <w:rsid w:val="00CB0898"/>
    <w:rsid w:val="00CF06BA"/>
    <w:rsid w:val="00D037FB"/>
    <w:rsid w:val="00DD5C23"/>
    <w:rsid w:val="00DE7DC9"/>
    <w:rsid w:val="00E06119"/>
    <w:rsid w:val="00E17B33"/>
    <w:rsid w:val="00E44E99"/>
    <w:rsid w:val="00E743F6"/>
    <w:rsid w:val="00E75274"/>
    <w:rsid w:val="00F17205"/>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DD5C23"/>
    <w:pPr>
      <w:keepNext/>
      <w:keepLines/>
      <w:spacing w:before="24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nhideWhenUsed/>
    <w:qFormat/>
    <w:rsid w:val="00B66409"/>
    <w:pPr>
      <w:keepNext/>
      <w:keepLines/>
      <w:spacing w:before="200" w:after="8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B50F54"/>
    <w:pPr>
      <w:keepNext/>
      <w:keepLines/>
      <w:spacing w:before="160" w:after="120"/>
      <w:outlineLvl w:val="2"/>
    </w:pPr>
    <w:rPr>
      <w:rFonts w:ascii="Oswald Medium" w:eastAsiaTheme="majorEastAsia" w:hAnsi="Oswald Medium" w:cstheme="majorBidi"/>
      <w:color w:val="5869E5"/>
      <w:sz w:val="24"/>
    </w:rPr>
  </w:style>
  <w:style w:type="paragraph" w:styleId="Heading4">
    <w:name w:val="heading 4"/>
    <w:basedOn w:val="Normal"/>
    <w:next w:val="Normal"/>
    <w:link w:val="Heading4Char"/>
    <w:uiPriority w:val="9"/>
    <w:unhideWhenUsed/>
    <w:qFormat/>
    <w:rsid w:val="00B50F54"/>
    <w:pPr>
      <w:keepNext/>
      <w:keepLines/>
      <w:spacing w:before="160" w:after="12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nhideWhenUsed/>
    <w:rsid w:val="000727BB"/>
    <w:pPr>
      <w:tabs>
        <w:tab w:val="center" w:pos="4680"/>
        <w:tab w:val="right" w:pos="9360"/>
      </w:tabs>
    </w:pPr>
    <w:rPr>
      <w:sz w:val="18"/>
    </w:rPr>
  </w:style>
  <w:style w:type="character" w:customStyle="1" w:styleId="FooterChar">
    <w:name w:val="Footer Char"/>
    <w:basedOn w:val="DefaultParagraphFont"/>
    <w:link w:val="Footer"/>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DD5C23"/>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B66409"/>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B50F54"/>
    <w:rPr>
      <w:rFonts w:ascii="Oswald Medium" w:eastAsiaTheme="majorEastAsia" w:hAnsi="Oswald Medium" w:cstheme="majorBidi"/>
      <w:color w:val="5869E5"/>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B50F54"/>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BodyText2">
    <w:name w:val="Body Text 2"/>
    <w:basedOn w:val="Normal"/>
    <w:link w:val="BodyText2Char"/>
    <w:rsid w:val="002D1734"/>
    <w:pPr>
      <w:spacing w:before="40" w:after="40"/>
    </w:pPr>
    <w:rPr>
      <w:rFonts w:ascii="Tahoma" w:eastAsia="Times New Roman" w:hAnsi="Tahoma" w:cs="Times New Roman"/>
      <w:color w:val="auto"/>
      <w:spacing w:val="4"/>
      <w:sz w:val="20"/>
      <w:szCs w:val="18"/>
    </w:rPr>
  </w:style>
  <w:style w:type="character" w:customStyle="1" w:styleId="BodyText2Char">
    <w:name w:val="Body Text 2 Char"/>
    <w:basedOn w:val="DefaultParagraphFont"/>
    <w:link w:val="BodyText2"/>
    <w:rsid w:val="002D1734"/>
    <w:rPr>
      <w:rFonts w:ascii="Tahoma" w:eastAsia="Times New Roman" w:hAnsi="Tahoma" w:cs="Times New Roman"/>
      <w:spacing w:val="4"/>
      <w:sz w:val="20"/>
      <w:szCs w:val="18"/>
    </w:rPr>
  </w:style>
  <w:style w:type="paragraph" w:styleId="BodyText">
    <w:name w:val="Body Text"/>
    <w:basedOn w:val="Normal"/>
    <w:link w:val="BodyTextChar"/>
    <w:uiPriority w:val="99"/>
    <w:semiHidden/>
    <w:unhideWhenUsed/>
    <w:rsid w:val="002D1734"/>
    <w:pPr>
      <w:spacing w:after="120"/>
    </w:pPr>
  </w:style>
  <w:style w:type="character" w:customStyle="1" w:styleId="BodyTextChar">
    <w:name w:val="Body Text Char"/>
    <w:basedOn w:val="DefaultParagraphFont"/>
    <w:link w:val="BodyText"/>
    <w:uiPriority w:val="99"/>
    <w:semiHidden/>
    <w:rsid w:val="002D1734"/>
    <w:rPr>
      <w:rFonts w:ascii="Noto Sans" w:eastAsiaTheme="minorEastAsia" w:hAnsi="Noto Sans" w:cs="Noto Sans"/>
      <w:color w:val="37404A"/>
      <w:sz w:val="21"/>
      <w:szCs w:val="21"/>
    </w:rPr>
  </w:style>
  <w:style w:type="paragraph" w:styleId="ListParagraph">
    <w:name w:val="List Paragraph"/>
    <w:basedOn w:val="Normal"/>
    <w:uiPriority w:val="34"/>
    <w:qFormat/>
    <w:rsid w:val="00CF06BA"/>
    <w:pPr>
      <w:ind w:left="720"/>
      <w:contextualSpacing/>
    </w:pPr>
  </w:style>
  <w:style w:type="paragraph" w:styleId="BodyTextIndent">
    <w:name w:val="Body Text Indent"/>
    <w:basedOn w:val="Normal"/>
    <w:link w:val="BodyTextIndentChar"/>
    <w:uiPriority w:val="99"/>
    <w:semiHidden/>
    <w:unhideWhenUsed/>
    <w:rsid w:val="00CF06BA"/>
    <w:pPr>
      <w:spacing w:after="120"/>
      <w:ind w:left="360"/>
    </w:pPr>
  </w:style>
  <w:style w:type="character" w:customStyle="1" w:styleId="BodyTextIndentChar">
    <w:name w:val="Body Text Indent Char"/>
    <w:basedOn w:val="DefaultParagraphFont"/>
    <w:link w:val="BodyTextIndent"/>
    <w:uiPriority w:val="99"/>
    <w:semiHidden/>
    <w:rsid w:val="00CF06BA"/>
    <w:rPr>
      <w:rFonts w:ascii="Noto Sans" w:eastAsiaTheme="minorEastAsia" w:hAnsi="Noto Sans" w:cs="Noto Sans"/>
      <w:color w:val="37404A"/>
      <w:sz w:val="21"/>
      <w:szCs w:val="21"/>
    </w:rPr>
  </w:style>
  <w:style w:type="paragraph" w:styleId="BodyText3">
    <w:name w:val="Body Text 3"/>
    <w:basedOn w:val="Normal"/>
    <w:link w:val="BodyText3Char"/>
    <w:uiPriority w:val="99"/>
    <w:semiHidden/>
    <w:unhideWhenUsed/>
    <w:rsid w:val="00136E27"/>
    <w:pPr>
      <w:spacing w:after="120"/>
    </w:pPr>
    <w:rPr>
      <w:sz w:val="16"/>
      <w:szCs w:val="16"/>
    </w:rPr>
  </w:style>
  <w:style w:type="character" w:customStyle="1" w:styleId="BodyText3Char">
    <w:name w:val="Body Text 3 Char"/>
    <w:basedOn w:val="DefaultParagraphFont"/>
    <w:link w:val="BodyText3"/>
    <w:uiPriority w:val="99"/>
    <w:semiHidden/>
    <w:rsid w:val="00136E27"/>
    <w:rPr>
      <w:rFonts w:ascii="Noto Sans" w:eastAsiaTheme="minorEastAsia" w:hAnsi="Noto Sans" w:cs="Noto Sans"/>
      <w:color w:val="37404A"/>
      <w:sz w:val="16"/>
      <w:szCs w:val="16"/>
    </w:rPr>
  </w:style>
  <w:style w:type="paragraph" w:styleId="TOCHeading">
    <w:name w:val="TOC Heading"/>
    <w:basedOn w:val="Heading1"/>
    <w:next w:val="Normal"/>
    <w:uiPriority w:val="39"/>
    <w:unhideWhenUsed/>
    <w:qFormat/>
    <w:rsid w:val="00136E27"/>
    <w:pPr>
      <w:spacing w:after="0" w:line="259" w:lineRule="auto"/>
      <w:outlineLvl w:val="9"/>
    </w:pPr>
    <w:rPr>
      <w:rFonts w:asciiTheme="majorHAnsi" w:hAnsiTheme="majorHAnsi"/>
      <w:color w:val="2F5496" w:themeColor="accent1" w:themeShade="BF"/>
    </w:rPr>
  </w:style>
  <w:style w:type="paragraph" w:styleId="TOC2">
    <w:name w:val="toc 2"/>
    <w:basedOn w:val="Normal"/>
    <w:next w:val="Normal"/>
    <w:autoRedefine/>
    <w:uiPriority w:val="39"/>
    <w:unhideWhenUsed/>
    <w:rsid w:val="00136E27"/>
    <w:pPr>
      <w:spacing w:after="100" w:line="259" w:lineRule="auto"/>
      <w:ind w:left="220"/>
    </w:pPr>
    <w:rPr>
      <w:rFonts w:asciiTheme="minorHAnsi" w:hAnsiTheme="minorHAnsi" w:cs="Times New Roman"/>
      <w:color w:val="auto"/>
      <w:sz w:val="22"/>
      <w:szCs w:val="22"/>
    </w:rPr>
  </w:style>
  <w:style w:type="paragraph" w:styleId="TOC1">
    <w:name w:val="toc 1"/>
    <w:basedOn w:val="Normal"/>
    <w:next w:val="Normal"/>
    <w:autoRedefine/>
    <w:uiPriority w:val="39"/>
    <w:unhideWhenUsed/>
    <w:rsid w:val="00136E27"/>
    <w:pPr>
      <w:spacing w:after="100" w:line="259" w:lineRule="auto"/>
    </w:pPr>
    <w:rPr>
      <w:rFonts w:asciiTheme="minorHAnsi" w:hAnsiTheme="minorHAnsi" w:cs="Times New Roman"/>
      <w:color w:val="auto"/>
      <w:sz w:val="22"/>
      <w:szCs w:val="22"/>
    </w:rPr>
  </w:style>
  <w:style w:type="paragraph" w:styleId="TOC3">
    <w:name w:val="toc 3"/>
    <w:basedOn w:val="Normal"/>
    <w:next w:val="Normal"/>
    <w:autoRedefine/>
    <w:uiPriority w:val="39"/>
    <w:unhideWhenUsed/>
    <w:rsid w:val="00136E27"/>
    <w:pPr>
      <w:spacing w:after="100" w:line="259" w:lineRule="auto"/>
      <w:ind w:left="440"/>
    </w:pPr>
    <w:rPr>
      <w:rFonts w:asciiTheme="minorHAnsi" w:hAnsiTheme="minorHAnsi" w:cs="Times New Roman"/>
      <w:color w:val="auto"/>
      <w:sz w:val="22"/>
      <w:szCs w:val="22"/>
    </w:rPr>
  </w:style>
  <w:style w:type="character" w:styleId="Hyperlink">
    <w:name w:val="Hyperlink"/>
    <w:basedOn w:val="DefaultParagraphFont"/>
    <w:uiPriority w:val="99"/>
    <w:unhideWhenUsed/>
    <w:rsid w:val="00136E27"/>
    <w:rPr>
      <w:color w:val="0563C1" w:themeColor="hyperlink"/>
      <w:u w:val="single"/>
    </w:rPr>
  </w:style>
  <w:style w:type="character" w:styleId="UnresolvedMention">
    <w:name w:val="Unresolved Mention"/>
    <w:basedOn w:val="DefaultParagraphFont"/>
    <w:uiPriority w:val="99"/>
    <w:rsid w:val="0013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senior.box.com/s/gmpcmhp29saqwz3do30j"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73B-DB52-495C-B369-3789D649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2</cp:revision>
  <cp:lastPrinted>2021-07-14T19:03:00Z</cp:lastPrinted>
  <dcterms:created xsi:type="dcterms:W3CDTF">2022-11-01T23:25:00Z</dcterms:created>
  <dcterms:modified xsi:type="dcterms:W3CDTF">2022-11-01T23:25:00Z</dcterms:modified>
</cp:coreProperties>
</file>